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40144" w14:textId="79E8CC49" w:rsidR="004D40DC" w:rsidRPr="00097750" w:rsidRDefault="005F178D" w:rsidP="00142B9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2F20227" wp14:editId="573C9955">
            <wp:extent cx="5943600" cy="1501775"/>
            <wp:effectExtent l="0" t="0" r="0" b="3175"/>
            <wp:docPr id="2043876674" name="Picture 26" descr="A logo on a 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76674" name="Picture 26" descr="A logo on a red backgrou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501775"/>
                    </a:xfrm>
                    <a:prstGeom prst="rect">
                      <a:avLst/>
                    </a:prstGeom>
                  </pic:spPr>
                </pic:pic>
              </a:graphicData>
            </a:graphic>
          </wp:inline>
        </w:drawing>
      </w:r>
    </w:p>
    <w:p w14:paraId="3F261D42" w14:textId="4FCE9611" w:rsidR="00097750" w:rsidRDefault="00097750" w:rsidP="00142B99">
      <w:pPr>
        <w:spacing w:after="0" w:line="240" w:lineRule="auto"/>
        <w:jc w:val="center"/>
        <w:rPr>
          <w:rFonts w:ascii="Times New Roman" w:hAnsi="Times New Roman" w:cs="Times New Roman"/>
          <w:sz w:val="24"/>
          <w:szCs w:val="24"/>
        </w:rPr>
      </w:pPr>
    </w:p>
    <w:p w14:paraId="163B7499" w14:textId="04B0E087" w:rsidR="00097750" w:rsidRPr="00097750" w:rsidRDefault="007636F0" w:rsidP="00C80130">
      <w:pPr>
        <w:spacing w:after="0" w:line="240" w:lineRule="auto"/>
        <w:rPr>
          <w:rFonts w:ascii="Times New Roman" w:hAnsi="Times New Roman" w:cs="Times New Roman"/>
          <w:sz w:val="32"/>
          <w:szCs w:val="32"/>
        </w:rPr>
      </w:pPr>
      <w:r w:rsidRPr="00097750">
        <w:rPr>
          <w:rFonts w:ascii="Times New Roman" w:hAnsi="Times New Roman" w:cs="Times New Roman"/>
          <w:sz w:val="32"/>
          <w:szCs w:val="32"/>
        </w:rPr>
        <w:t>N</w:t>
      </w:r>
      <w:r w:rsidR="00097750" w:rsidRPr="00097750">
        <w:rPr>
          <w:rFonts w:ascii="Times New Roman" w:hAnsi="Times New Roman" w:cs="Times New Roman"/>
          <w:sz w:val="32"/>
          <w:szCs w:val="32"/>
        </w:rPr>
        <w:t xml:space="preserve">ational </w:t>
      </w:r>
      <w:r w:rsidRPr="00097750">
        <w:rPr>
          <w:rFonts w:ascii="Times New Roman" w:hAnsi="Times New Roman" w:cs="Times New Roman"/>
          <w:sz w:val="32"/>
          <w:szCs w:val="32"/>
        </w:rPr>
        <w:t>A</w:t>
      </w:r>
      <w:r w:rsidR="00097750" w:rsidRPr="00097750">
        <w:rPr>
          <w:rFonts w:ascii="Times New Roman" w:hAnsi="Times New Roman" w:cs="Times New Roman"/>
          <w:sz w:val="32"/>
          <w:szCs w:val="32"/>
        </w:rPr>
        <w:t xml:space="preserve">cademy of </w:t>
      </w:r>
      <w:r w:rsidRPr="00097750">
        <w:rPr>
          <w:rFonts w:ascii="Times New Roman" w:hAnsi="Times New Roman" w:cs="Times New Roman"/>
          <w:sz w:val="32"/>
          <w:szCs w:val="32"/>
        </w:rPr>
        <w:t>A</w:t>
      </w:r>
      <w:r w:rsidR="00097750" w:rsidRPr="00097750">
        <w:rPr>
          <w:rFonts w:ascii="Times New Roman" w:hAnsi="Times New Roman" w:cs="Times New Roman"/>
          <w:sz w:val="32"/>
          <w:szCs w:val="32"/>
        </w:rPr>
        <w:t>rbitrators (NAA) –</w:t>
      </w:r>
      <w:r w:rsidR="00F66E45" w:rsidRPr="00097750">
        <w:rPr>
          <w:rFonts w:ascii="Times New Roman" w:hAnsi="Times New Roman" w:cs="Times New Roman"/>
          <w:sz w:val="32"/>
          <w:szCs w:val="32"/>
        </w:rPr>
        <w:t xml:space="preserve"> S</w:t>
      </w:r>
      <w:r w:rsidR="00097750" w:rsidRPr="00097750">
        <w:rPr>
          <w:rFonts w:ascii="Times New Roman" w:hAnsi="Times New Roman" w:cs="Times New Roman"/>
          <w:sz w:val="32"/>
          <w:szCs w:val="32"/>
        </w:rPr>
        <w:t>outhwest/Rockies Region</w:t>
      </w:r>
    </w:p>
    <w:p w14:paraId="3C5510E4" w14:textId="280CE0A9" w:rsidR="007636F0" w:rsidRDefault="007636F0" w:rsidP="00142B99">
      <w:pPr>
        <w:spacing w:after="0" w:line="240" w:lineRule="auto"/>
        <w:jc w:val="center"/>
        <w:rPr>
          <w:rFonts w:ascii="Times New Roman" w:hAnsi="Times New Roman" w:cs="Times New Roman"/>
          <w:sz w:val="24"/>
          <w:szCs w:val="24"/>
        </w:rPr>
      </w:pPr>
      <w:r w:rsidRPr="00097750">
        <w:rPr>
          <w:rFonts w:ascii="Times New Roman" w:hAnsi="Times New Roman" w:cs="Times New Roman"/>
          <w:sz w:val="24"/>
          <w:szCs w:val="24"/>
        </w:rPr>
        <w:t>4</w:t>
      </w:r>
      <w:r w:rsidR="00623071">
        <w:rPr>
          <w:rFonts w:ascii="Times New Roman" w:hAnsi="Times New Roman" w:cs="Times New Roman"/>
          <w:sz w:val="24"/>
          <w:szCs w:val="24"/>
        </w:rPr>
        <w:t>7</w:t>
      </w:r>
      <w:r w:rsidRPr="00097750">
        <w:rPr>
          <w:rFonts w:ascii="Times New Roman" w:hAnsi="Times New Roman" w:cs="Times New Roman"/>
          <w:sz w:val="24"/>
          <w:szCs w:val="24"/>
        </w:rPr>
        <w:t xml:space="preserve">th </w:t>
      </w:r>
      <w:r w:rsidR="00F66E45" w:rsidRPr="00097750">
        <w:rPr>
          <w:rFonts w:ascii="Times New Roman" w:hAnsi="Times New Roman" w:cs="Times New Roman"/>
          <w:sz w:val="24"/>
          <w:szCs w:val="24"/>
        </w:rPr>
        <w:t>A</w:t>
      </w:r>
      <w:r w:rsidRPr="00097750">
        <w:rPr>
          <w:rFonts w:ascii="Times New Roman" w:hAnsi="Times New Roman" w:cs="Times New Roman"/>
          <w:sz w:val="24"/>
          <w:szCs w:val="24"/>
        </w:rPr>
        <w:t>nnual Labor-Management Conference</w:t>
      </w:r>
    </w:p>
    <w:p w14:paraId="3E551A50" w14:textId="776EBD90" w:rsidR="00C42BDF" w:rsidRDefault="00C42BDF" w:rsidP="00142B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For Arbitrators and Practitioners</w:t>
      </w:r>
    </w:p>
    <w:p w14:paraId="343107A7" w14:textId="77777777" w:rsidR="00097750" w:rsidRPr="00097750" w:rsidRDefault="00097750" w:rsidP="00142B99">
      <w:pPr>
        <w:spacing w:after="0" w:line="240" w:lineRule="auto"/>
        <w:jc w:val="center"/>
        <w:rPr>
          <w:rFonts w:ascii="Times New Roman" w:hAnsi="Times New Roman" w:cs="Times New Roman"/>
          <w:sz w:val="24"/>
          <w:szCs w:val="24"/>
        </w:rPr>
      </w:pPr>
    </w:p>
    <w:p w14:paraId="32BB6EC7" w14:textId="6A46035C" w:rsidR="007636F0" w:rsidRPr="00097750" w:rsidRDefault="007636F0" w:rsidP="00142B99">
      <w:pPr>
        <w:spacing w:after="0" w:line="240" w:lineRule="auto"/>
        <w:jc w:val="center"/>
        <w:rPr>
          <w:rFonts w:ascii="Times New Roman" w:hAnsi="Times New Roman" w:cs="Times New Roman"/>
          <w:b/>
          <w:bCs/>
          <w:sz w:val="24"/>
          <w:szCs w:val="24"/>
        </w:rPr>
      </w:pPr>
      <w:r w:rsidRPr="00097750">
        <w:rPr>
          <w:rFonts w:ascii="Times New Roman" w:hAnsi="Times New Roman" w:cs="Times New Roman"/>
          <w:b/>
          <w:bCs/>
          <w:sz w:val="24"/>
          <w:szCs w:val="24"/>
        </w:rPr>
        <w:t>FEB</w:t>
      </w:r>
      <w:r w:rsidR="001D6D6A">
        <w:rPr>
          <w:rFonts w:ascii="Times New Roman" w:hAnsi="Times New Roman" w:cs="Times New Roman"/>
          <w:b/>
          <w:bCs/>
          <w:sz w:val="24"/>
          <w:szCs w:val="24"/>
        </w:rPr>
        <w:t>RUARY</w:t>
      </w:r>
      <w:r w:rsidRPr="00097750">
        <w:rPr>
          <w:rFonts w:ascii="Times New Roman" w:hAnsi="Times New Roman" w:cs="Times New Roman"/>
          <w:b/>
          <w:bCs/>
          <w:sz w:val="24"/>
          <w:szCs w:val="24"/>
        </w:rPr>
        <w:t xml:space="preserve"> </w:t>
      </w:r>
      <w:r w:rsidR="00D26B07">
        <w:rPr>
          <w:rFonts w:ascii="Times New Roman" w:hAnsi="Times New Roman" w:cs="Times New Roman"/>
          <w:b/>
          <w:bCs/>
          <w:sz w:val="24"/>
          <w:szCs w:val="24"/>
        </w:rPr>
        <w:t>19</w:t>
      </w:r>
      <w:r w:rsidR="00CC22B4">
        <w:rPr>
          <w:rFonts w:ascii="Times New Roman" w:hAnsi="Times New Roman" w:cs="Times New Roman"/>
          <w:b/>
          <w:bCs/>
          <w:sz w:val="24"/>
          <w:szCs w:val="24"/>
        </w:rPr>
        <w:t>-</w:t>
      </w:r>
      <w:r w:rsidRPr="00097750">
        <w:rPr>
          <w:rFonts w:ascii="Times New Roman" w:hAnsi="Times New Roman" w:cs="Times New Roman"/>
          <w:b/>
          <w:bCs/>
          <w:sz w:val="24"/>
          <w:szCs w:val="24"/>
        </w:rPr>
        <w:t>2</w:t>
      </w:r>
      <w:r w:rsidR="00264CA9">
        <w:rPr>
          <w:rFonts w:ascii="Times New Roman" w:hAnsi="Times New Roman" w:cs="Times New Roman"/>
          <w:b/>
          <w:bCs/>
          <w:sz w:val="24"/>
          <w:szCs w:val="24"/>
        </w:rPr>
        <w:t>1</w:t>
      </w:r>
      <w:r w:rsidRPr="00097750">
        <w:rPr>
          <w:rFonts w:ascii="Times New Roman" w:hAnsi="Times New Roman" w:cs="Times New Roman"/>
          <w:b/>
          <w:bCs/>
          <w:sz w:val="24"/>
          <w:szCs w:val="24"/>
        </w:rPr>
        <w:t>, 202</w:t>
      </w:r>
      <w:r w:rsidR="00616681">
        <w:rPr>
          <w:rFonts w:ascii="Times New Roman" w:hAnsi="Times New Roman" w:cs="Times New Roman"/>
          <w:b/>
          <w:bCs/>
          <w:sz w:val="24"/>
          <w:szCs w:val="24"/>
        </w:rPr>
        <w:t>6</w:t>
      </w:r>
    </w:p>
    <w:p w14:paraId="2DAD2E84" w14:textId="677746A0" w:rsidR="009B0410" w:rsidRPr="00097750" w:rsidRDefault="002053A5" w:rsidP="00142B99">
      <w:pPr>
        <w:spacing w:after="0" w:line="240" w:lineRule="auto"/>
        <w:jc w:val="center"/>
        <w:rPr>
          <w:rStyle w:val="lrzxr"/>
          <w:rFonts w:ascii="Times New Roman" w:hAnsi="Times New Roman" w:cs="Times New Roman"/>
          <w:sz w:val="24"/>
          <w:szCs w:val="24"/>
        </w:rPr>
      </w:pPr>
      <w:r>
        <w:rPr>
          <w:rFonts w:ascii="Times New Roman" w:hAnsi="Times New Roman" w:cs="Times New Roman"/>
          <w:sz w:val="24"/>
          <w:szCs w:val="24"/>
        </w:rPr>
        <w:t>Marriott</w:t>
      </w:r>
      <w:r w:rsidR="007636F0" w:rsidRPr="00097750">
        <w:rPr>
          <w:rFonts w:ascii="Times New Roman" w:hAnsi="Times New Roman" w:cs="Times New Roman"/>
          <w:sz w:val="24"/>
          <w:szCs w:val="24"/>
        </w:rPr>
        <w:t xml:space="preserve"> Houston South </w:t>
      </w:r>
      <w:r w:rsidR="0009186A">
        <w:rPr>
          <w:rFonts w:ascii="Times New Roman" w:hAnsi="Times New Roman" w:cs="Times New Roman"/>
          <w:sz w:val="24"/>
          <w:szCs w:val="24"/>
        </w:rPr>
        <w:t xml:space="preserve">at </w:t>
      </w:r>
      <w:r w:rsidR="007636F0" w:rsidRPr="00097750">
        <w:rPr>
          <w:rFonts w:ascii="Times New Roman" w:hAnsi="Times New Roman" w:cs="Times New Roman"/>
          <w:sz w:val="24"/>
          <w:szCs w:val="24"/>
        </w:rPr>
        <w:t xml:space="preserve">Hobby Airport - </w:t>
      </w:r>
      <w:r w:rsidR="007636F0" w:rsidRPr="00097750">
        <w:rPr>
          <w:rStyle w:val="lrzxr"/>
          <w:rFonts w:ascii="Times New Roman" w:hAnsi="Times New Roman" w:cs="Times New Roman"/>
          <w:sz w:val="24"/>
          <w:szCs w:val="24"/>
        </w:rPr>
        <w:t>9100 Gulf Fwy, Houston, TX 77017</w:t>
      </w:r>
    </w:p>
    <w:p w14:paraId="3760E83D" w14:textId="77777777" w:rsidR="00B908F9" w:rsidRPr="00097750" w:rsidRDefault="00B908F9" w:rsidP="00142B99">
      <w:pPr>
        <w:spacing w:after="0" w:line="240" w:lineRule="auto"/>
        <w:jc w:val="center"/>
        <w:rPr>
          <w:rStyle w:val="lrzxr"/>
          <w:rFonts w:ascii="Times New Roman" w:hAnsi="Times New Roman" w:cs="Times New Roman"/>
          <w:sz w:val="24"/>
          <w:szCs w:val="24"/>
        </w:rPr>
      </w:pPr>
    </w:p>
    <w:p w14:paraId="5D2C1BAC" w14:textId="1339C9CE" w:rsidR="007636F0" w:rsidRDefault="004D276E" w:rsidP="004D276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Navigating Change: </w:t>
      </w:r>
      <w:r w:rsidR="00CF7BA7" w:rsidRPr="00CF7BA7">
        <w:rPr>
          <w:rFonts w:ascii="Times New Roman" w:hAnsi="Times New Roman" w:cs="Times New Roman"/>
          <w:b/>
          <w:bCs/>
          <w:sz w:val="32"/>
          <w:szCs w:val="32"/>
        </w:rPr>
        <w:t>Tools, Trends, and Technology</w:t>
      </w:r>
    </w:p>
    <w:p w14:paraId="6EE40C65" w14:textId="77777777" w:rsidR="004D276E" w:rsidRPr="00CF7BA7" w:rsidRDefault="004D276E" w:rsidP="004D276E">
      <w:pPr>
        <w:spacing w:after="0" w:line="240" w:lineRule="auto"/>
        <w:jc w:val="center"/>
        <w:rPr>
          <w:rFonts w:ascii="Times New Roman" w:hAnsi="Times New Roman" w:cs="Times New Roman"/>
          <w:b/>
          <w:bCs/>
          <w:sz w:val="32"/>
          <w:szCs w:val="32"/>
        </w:rPr>
      </w:pPr>
    </w:p>
    <w:p w14:paraId="7F824D74" w14:textId="2EE28C56" w:rsidR="009B0410" w:rsidRPr="00097750" w:rsidRDefault="009B0410" w:rsidP="00CE6877">
      <w:pPr>
        <w:spacing w:after="0" w:line="240" w:lineRule="auto"/>
        <w:jc w:val="center"/>
        <w:rPr>
          <w:rFonts w:ascii="Times New Roman" w:hAnsi="Times New Roman" w:cs="Times New Roman"/>
          <w:b/>
          <w:bCs/>
          <w:sz w:val="24"/>
          <w:szCs w:val="24"/>
          <w:u w:val="single"/>
        </w:rPr>
      </w:pPr>
      <w:r w:rsidRPr="00097750">
        <w:rPr>
          <w:rFonts w:ascii="Times New Roman" w:hAnsi="Times New Roman" w:cs="Times New Roman"/>
          <w:b/>
          <w:bCs/>
          <w:sz w:val="24"/>
          <w:szCs w:val="24"/>
          <w:u w:val="single"/>
        </w:rPr>
        <w:t xml:space="preserve">Thursday, Feb. </w:t>
      </w:r>
      <w:r w:rsidR="00CC22B4">
        <w:rPr>
          <w:rFonts w:ascii="Times New Roman" w:hAnsi="Times New Roman" w:cs="Times New Roman"/>
          <w:b/>
          <w:bCs/>
          <w:sz w:val="24"/>
          <w:szCs w:val="24"/>
          <w:u w:val="single"/>
        </w:rPr>
        <w:t>19</w:t>
      </w:r>
      <w:r w:rsidRPr="00097750">
        <w:rPr>
          <w:rFonts w:ascii="Times New Roman" w:hAnsi="Times New Roman" w:cs="Times New Roman"/>
          <w:b/>
          <w:bCs/>
          <w:sz w:val="24"/>
          <w:szCs w:val="24"/>
          <w:u w:val="single"/>
        </w:rPr>
        <w:t>, 202</w:t>
      </w:r>
      <w:r w:rsidR="00CC22B4">
        <w:rPr>
          <w:rFonts w:ascii="Times New Roman" w:hAnsi="Times New Roman" w:cs="Times New Roman"/>
          <w:b/>
          <w:bCs/>
          <w:sz w:val="24"/>
          <w:szCs w:val="24"/>
          <w:u w:val="single"/>
        </w:rPr>
        <w:t>6</w:t>
      </w:r>
    </w:p>
    <w:p w14:paraId="5CB71F54" w14:textId="77777777" w:rsidR="00643C96" w:rsidRDefault="00CE6877" w:rsidP="00643C96">
      <w:pPr>
        <w:spacing w:after="0" w:line="240" w:lineRule="auto"/>
        <w:jc w:val="center"/>
        <w:rPr>
          <w:rFonts w:ascii="Times New Roman" w:hAnsi="Times New Roman" w:cs="Times New Roman"/>
          <w:b/>
          <w:bCs/>
          <w:sz w:val="24"/>
          <w:szCs w:val="24"/>
        </w:rPr>
      </w:pPr>
      <w:r w:rsidRPr="00097750">
        <w:rPr>
          <w:rFonts w:ascii="Times New Roman" w:hAnsi="Times New Roman" w:cs="Times New Roman"/>
          <w:b/>
          <w:bCs/>
          <w:sz w:val="24"/>
          <w:szCs w:val="24"/>
        </w:rPr>
        <w:t>FULL-DAY TRAINING TRACKS,</w:t>
      </w:r>
      <w:r w:rsidR="00643C96">
        <w:rPr>
          <w:rFonts w:ascii="Times New Roman" w:hAnsi="Times New Roman" w:cs="Times New Roman"/>
          <w:b/>
          <w:bCs/>
          <w:sz w:val="24"/>
          <w:szCs w:val="24"/>
        </w:rPr>
        <w:t xml:space="preserve"> PLENARY: BELOW THE WING</w:t>
      </w:r>
      <w:r w:rsidRPr="00097750">
        <w:rPr>
          <w:rFonts w:ascii="Times New Roman" w:hAnsi="Times New Roman" w:cs="Times New Roman"/>
          <w:b/>
          <w:bCs/>
          <w:sz w:val="24"/>
          <w:szCs w:val="24"/>
        </w:rPr>
        <w:t xml:space="preserve"> </w:t>
      </w:r>
    </w:p>
    <w:p w14:paraId="70AC689A" w14:textId="060A85AE" w:rsidR="00CE6877" w:rsidRDefault="00CE6877" w:rsidP="00643C96">
      <w:pPr>
        <w:spacing w:after="0" w:line="240" w:lineRule="auto"/>
        <w:jc w:val="center"/>
        <w:rPr>
          <w:rFonts w:ascii="Times New Roman" w:hAnsi="Times New Roman" w:cs="Times New Roman"/>
          <w:b/>
          <w:bCs/>
          <w:sz w:val="24"/>
          <w:szCs w:val="24"/>
        </w:rPr>
      </w:pPr>
      <w:r w:rsidRPr="00097750">
        <w:rPr>
          <w:rFonts w:ascii="Times New Roman" w:hAnsi="Times New Roman" w:cs="Times New Roman"/>
          <w:b/>
          <w:bCs/>
          <w:sz w:val="24"/>
          <w:szCs w:val="24"/>
        </w:rPr>
        <w:t>&amp; LERA DINNER TALK</w:t>
      </w:r>
    </w:p>
    <w:p w14:paraId="1B744621" w14:textId="77777777" w:rsidR="00643C96" w:rsidRPr="00097750" w:rsidRDefault="00643C96" w:rsidP="00643C96">
      <w:pPr>
        <w:spacing w:after="0" w:line="240" w:lineRule="auto"/>
        <w:jc w:val="center"/>
        <w:rPr>
          <w:rFonts w:ascii="Times New Roman" w:hAnsi="Times New Roman" w:cs="Times New Roman"/>
          <w:b/>
          <w:bCs/>
          <w:sz w:val="24"/>
          <w:szCs w:val="24"/>
          <w:u w:val="single"/>
        </w:rPr>
      </w:pPr>
    </w:p>
    <w:p w14:paraId="55EE2232" w14:textId="1C3B4598" w:rsidR="009B0410" w:rsidRPr="00097750" w:rsidRDefault="009B0410" w:rsidP="00142B99">
      <w:pPr>
        <w:spacing w:after="0" w:line="240" w:lineRule="auto"/>
        <w:jc w:val="both"/>
        <w:rPr>
          <w:rFonts w:ascii="Times New Roman" w:hAnsi="Times New Roman" w:cs="Times New Roman"/>
          <w:sz w:val="24"/>
          <w:szCs w:val="24"/>
        </w:rPr>
      </w:pPr>
      <w:r w:rsidRPr="00134240">
        <w:rPr>
          <w:rFonts w:ascii="Times New Roman" w:hAnsi="Times New Roman" w:cs="Times New Roman"/>
          <w:b/>
          <w:bCs/>
          <w:sz w:val="24"/>
          <w:szCs w:val="24"/>
        </w:rPr>
        <w:t xml:space="preserve">8:00 a.m. </w:t>
      </w:r>
      <w:r w:rsidR="001D6D6A">
        <w:rPr>
          <w:rFonts w:ascii="Times New Roman" w:hAnsi="Times New Roman" w:cs="Times New Roman"/>
          <w:b/>
          <w:bCs/>
          <w:sz w:val="24"/>
          <w:szCs w:val="24"/>
        </w:rPr>
        <w:t xml:space="preserve"> </w:t>
      </w:r>
      <w:r w:rsidR="001D6D6A" w:rsidRPr="00097750">
        <w:rPr>
          <w:rFonts w:ascii="Times New Roman" w:hAnsi="Times New Roman" w:cs="Times New Roman"/>
          <w:sz w:val="24"/>
          <w:szCs w:val="24"/>
        </w:rPr>
        <w:t xml:space="preserve">– </w:t>
      </w:r>
      <w:r w:rsidRPr="00134240">
        <w:rPr>
          <w:rFonts w:ascii="Times New Roman" w:hAnsi="Times New Roman" w:cs="Times New Roman"/>
          <w:b/>
          <w:bCs/>
          <w:sz w:val="24"/>
          <w:szCs w:val="24"/>
        </w:rPr>
        <w:t>5:00 p.m</w:t>
      </w:r>
      <w:r w:rsidRPr="00097750">
        <w:rPr>
          <w:rFonts w:ascii="Times New Roman" w:hAnsi="Times New Roman" w:cs="Times New Roman"/>
          <w:sz w:val="24"/>
          <w:szCs w:val="24"/>
        </w:rPr>
        <w:t>. – Registration Open</w:t>
      </w:r>
    </w:p>
    <w:p w14:paraId="29D6D2BA" w14:textId="6C7F7590" w:rsidR="009B0410" w:rsidRPr="00D378B0" w:rsidRDefault="009B0410" w:rsidP="00142B99">
      <w:pPr>
        <w:spacing w:after="0" w:line="240" w:lineRule="auto"/>
        <w:jc w:val="both"/>
        <w:rPr>
          <w:rFonts w:ascii="Times New Roman" w:hAnsi="Times New Roman" w:cs="Times New Roman"/>
          <w:sz w:val="24"/>
          <w:szCs w:val="24"/>
        </w:rPr>
      </w:pPr>
      <w:r w:rsidRPr="00134240">
        <w:rPr>
          <w:rFonts w:ascii="Times New Roman" w:hAnsi="Times New Roman" w:cs="Times New Roman"/>
          <w:b/>
          <w:bCs/>
          <w:sz w:val="24"/>
          <w:szCs w:val="24"/>
        </w:rPr>
        <w:t>9:00 a.m.</w:t>
      </w:r>
      <w:r w:rsidR="00BE174D" w:rsidRPr="00097750">
        <w:rPr>
          <w:rFonts w:ascii="Times New Roman" w:hAnsi="Times New Roman" w:cs="Times New Roman"/>
          <w:sz w:val="24"/>
          <w:szCs w:val="24"/>
        </w:rPr>
        <w:t xml:space="preserve">  </w:t>
      </w:r>
      <w:bookmarkStart w:id="0" w:name="_Hlk182121041"/>
      <w:r w:rsidR="00BE174D" w:rsidRPr="00097750">
        <w:rPr>
          <w:rFonts w:ascii="Times New Roman" w:hAnsi="Times New Roman" w:cs="Times New Roman"/>
          <w:sz w:val="24"/>
          <w:szCs w:val="24"/>
        </w:rPr>
        <w:t xml:space="preserve">– </w:t>
      </w:r>
      <w:bookmarkEnd w:id="0"/>
      <w:r w:rsidRPr="00097750">
        <w:rPr>
          <w:rFonts w:ascii="Times New Roman" w:hAnsi="Times New Roman" w:cs="Times New Roman"/>
          <w:sz w:val="24"/>
          <w:szCs w:val="24"/>
        </w:rPr>
        <w:t>Opening Remarks/Welcom</w:t>
      </w:r>
      <w:r w:rsidR="004D40DC" w:rsidRPr="00097750">
        <w:rPr>
          <w:rFonts w:ascii="Times New Roman" w:hAnsi="Times New Roman" w:cs="Times New Roman"/>
          <w:sz w:val="24"/>
          <w:szCs w:val="24"/>
        </w:rPr>
        <w:t>e</w:t>
      </w:r>
      <w:r w:rsidR="00D378B0">
        <w:rPr>
          <w:rFonts w:ascii="Times New Roman" w:hAnsi="Times New Roman" w:cs="Times New Roman"/>
          <w:sz w:val="24"/>
          <w:szCs w:val="24"/>
        </w:rPr>
        <w:t xml:space="preserve">, </w:t>
      </w:r>
      <w:bookmarkStart w:id="1" w:name="_Hlk183170435"/>
      <w:r w:rsidR="008D69F8" w:rsidRPr="008D69F8">
        <w:rPr>
          <w:rFonts w:ascii="Times New Roman" w:hAnsi="Times New Roman" w:cs="Times New Roman"/>
          <w:b/>
          <w:bCs/>
          <w:sz w:val="24"/>
          <w:szCs w:val="24"/>
        </w:rPr>
        <w:t>Paul Chapdelaine</w:t>
      </w:r>
      <w:r w:rsidR="00D378B0" w:rsidRPr="00D378B0">
        <w:rPr>
          <w:rFonts w:ascii="Times New Roman" w:hAnsi="Times New Roman" w:cs="Times New Roman"/>
          <w:sz w:val="24"/>
          <w:szCs w:val="24"/>
        </w:rPr>
        <w:t>,*Chair, NAA Southwest /</w:t>
      </w:r>
      <w:r w:rsidR="008974F4">
        <w:rPr>
          <w:rFonts w:ascii="Times New Roman" w:hAnsi="Times New Roman" w:cs="Times New Roman"/>
          <w:sz w:val="24"/>
          <w:szCs w:val="24"/>
        </w:rPr>
        <w:t xml:space="preserve"> </w:t>
      </w:r>
      <w:r w:rsidR="00D378B0" w:rsidRPr="00D378B0">
        <w:rPr>
          <w:rFonts w:ascii="Times New Roman" w:hAnsi="Times New Roman" w:cs="Times New Roman"/>
          <w:sz w:val="24"/>
          <w:szCs w:val="24"/>
        </w:rPr>
        <w:t>Rockies Region</w:t>
      </w:r>
      <w:r w:rsidR="00D378B0" w:rsidRPr="000B758F">
        <w:rPr>
          <w:rFonts w:ascii="Times New Roman" w:hAnsi="Times New Roman" w:cs="Times New Roman"/>
          <w:i/>
          <w:iCs/>
          <w:sz w:val="24"/>
          <w:szCs w:val="24"/>
        </w:rPr>
        <w:t xml:space="preserve">, </w:t>
      </w:r>
      <w:r w:rsidR="000B758F" w:rsidRPr="000B758F">
        <w:rPr>
          <w:rFonts w:ascii="Times New Roman" w:hAnsi="Times New Roman" w:cs="Times New Roman"/>
          <w:i/>
          <w:iCs/>
          <w:sz w:val="24"/>
          <w:szCs w:val="24"/>
        </w:rPr>
        <w:t>League City,</w:t>
      </w:r>
      <w:r w:rsidR="000B758F">
        <w:rPr>
          <w:rFonts w:ascii="Times New Roman" w:hAnsi="Times New Roman" w:cs="Times New Roman"/>
          <w:sz w:val="24"/>
          <w:szCs w:val="24"/>
        </w:rPr>
        <w:t xml:space="preserve"> </w:t>
      </w:r>
      <w:r w:rsidR="004E5A43" w:rsidRPr="004E5A43">
        <w:rPr>
          <w:rFonts w:ascii="Times New Roman" w:hAnsi="Times New Roman" w:cs="Times New Roman"/>
          <w:i/>
          <w:iCs/>
          <w:sz w:val="24"/>
          <w:szCs w:val="24"/>
        </w:rPr>
        <w:t>TX</w:t>
      </w:r>
    </w:p>
    <w:bookmarkEnd w:id="1"/>
    <w:p w14:paraId="377CFF31" w14:textId="17565283" w:rsidR="007636F0" w:rsidRPr="00097750" w:rsidRDefault="007636F0" w:rsidP="00142B99">
      <w:pPr>
        <w:spacing w:after="120" w:line="240" w:lineRule="auto"/>
        <w:jc w:val="both"/>
        <w:rPr>
          <w:rFonts w:ascii="Times New Roman" w:hAnsi="Times New Roman" w:cs="Times New Roman"/>
          <w:sz w:val="24"/>
          <w:szCs w:val="24"/>
        </w:rPr>
      </w:pPr>
      <w:r w:rsidRPr="00097750">
        <w:rPr>
          <w:rFonts w:ascii="Times New Roman" w:hAnsi="Times New Roman" w:cs="Times New Roman"/>
          <w:sz w:val="24"/>
          <w:szCs w:val="24"/>
        </w:rPr>
        <w:t>* Indicates a member of the National Academy of Arbitrators</w:t>
      </w:r>
    </w:p>
    <w:p w14:paraId="59CC795D" w14:textId="09B27069" w:rsidR="009B0410" w:rsidRPr="00097750" w:rsidRDefault="009B0410" w:rsidP="00CE6877">
      <w:pPr>
        <w:spacing w:after="120" w:line="240" w:lineRule="auto"/>
        <w:jc w:val="both"/>
        <w:rPr>
          <w:rFonts w:ascii="Times New Roman" w:hAnsi="Times New Roman" w:cs="Times New Roman"/>
          <w:b/>
          <w:bCs/>
          <w:sz w:val="24"/>
          <w:szCs w:val="24"/>
        </w:rPr>
      </w:pPr>
      <w:r w:rsidRPr="00097750">
        <w:rPr>
          <w:rFonts w:ascii="Times New Roman" w:hAnsi="Times New Roman" w:cs="Times New Roman"/>
          <w:b/>
          <w:bCs/>
          <w:sz w:val="24"/>
          <w:szCs w:val="24"/>
        </w:rPr>
        <w:t xml:space="preserve">9:00 a.m. – </w:t>
      </w:r>
      <w:r w:rsidR="006315AA">
        <w:rPr>
          <w:rFonts w:ascii="Times New Roman" w:hAnsi="Times New Roman" w:cs="Times New Roman"/>
          <w:b/>
          <w:bCs/>
          <w:sz w:val="24"/>
          <w:szCs w:val="24"/>
        </w:rPr>
        <w:t>10</w:t>
      </w:r>
      <w:r w:rsidRPr="00097750">
        <w:rPr>
          <w:rFonts w:ascii="Times New Roman" w:hAnsi="Times New Roman" w:cs="Times New Roman"/>
          <w:b/>
          <w:bCs/>
          <w:sz w:val="24"/>
          <w:szCs w:val="24"/>
        </w:rPr>
        <w:t>:</w:t>
      </w:r>
      <w:r w:rsidR="007636F0" w:rsidRPr="00097750">
        <w:rPr>
          <w:rFonts w:ascii="Times New Roman" w:hAnsi="Times New Roman" w:cs="Times New Roman"/>
          <w:b/>
          <w:bCs/>
          <w:sz w:val="24"/>
          <w:szCs w:val="24"/>
        </w:rPr>
        <w:t>15</w:t>
      </w:r>
      <w:r w:rsidR="004D40DC" w:rsidRPr="00097750">
        <w:rPr>
          <w:rFonts w:ascii="Times New Roman" w:hAnsi="Times New Roman" w:cs="Times New Roman"/>
          <w:b/>
          <w:bCs/>
          <w:sz w:val="24"/>
          <w:szCs w:val="24"/>
        </w:rPr>
        <w:t xml:space="preserve"> p.m. </w:t>
      </w:r>
      <w:r w:rsidR="004D40DC" w:rsidRPr="00097750">
        <w:rPr>
          <w:rFonts w:ascii="Times New Roman" w:hAnsi="Times New Roman" w:cs="Times New Roman"/>
          <w:b/>
          <w:bCs/>
          <w:sz w:val="24"/>
          <w:szCs w:val="24"/>
        </w:rPr>
        <w:tab/>
        <w:t xml:space="preserve"> </w:t>
      </w:r>
    </w:p>
    <w:p w14:paraId="4A014D64" w14:textId="04A39B6A" w:rsidR="004D40DC" w:rsidRPr="00097750" w:rsidRDefault="00142B99" w:rsidP="00142B99">
      <w:pPr>
        <w:pStyle w:val="ListParagraph"/>
        <w:numPr>
          <w:ilvl w:val="0"/>
          <w:numId w:val="1"/>
        </w:numPr>
        <w:spacing w:after="0" w:line="240" w:lineRule="auto"/>
        <w:jc w:val="both"/>
        <w:rPr>
          <w:rFonts w:ascii="Times New Roman" w:hAnsi="Times New Roman" w:cs="Times New Roman"/>
          <w:b/>
          <w:bCs/>
          <w:sz w:val="24"/>
          <w:szCs w:val="24"/>
        </w:rPr>
      </w:pPr>
      <w:r w:rsidRPr="00097750">
        <w:rPr>
          <w:rFonts w:ascii="Times New Roman" w:hAnsi="Times New Roman" w:cs="Times New Roman"/>
          <w:b/>
          <w:bCs/>
          <w:sz w:val="24"/>
          <w:szCs w:val="24"/>
        </w:rPr>
        <w:t>ARBITRATOR TRAINING</w:t>
      </w:r>
      <w:r w:rsidR="00787199">
        <w:rPr>
          <w:rFonts w:ascii="Times New Roman" w:hAnsi="Times New Roman" w:cs="Times New Roman"/>
          <w:b/>
          <w:bCs/>
          <w:sz w:val="24"/>
          <w:szCs w:val="24"/>
        </w:rPr>
        <w:t xml:space="preserve"> – For Practicing Neutrals Only</w:t>
      </w:r>
    </w:p>
    <w:p w14:paraId="4176A4B5" w14:textId="6831FA5C" w:rsidR="00616681" w:rsidRPr="009E03C1" w:rsidRDefault="00A67164" w:rsidP="00142B99">
      <w:pPr>
        <w:spacing w:after="0" w:line="240" w:lineRule="auto"/>
        <w:jc w:val="both"/>
        <w:rPr>
          <w:rFonts w:ascii="Times New Roman" w:hAnsi="Times New Roman" w:cs="Times New Roman"/>
          <w:iCs/>
          <w:sz w:val="24"/>
          <w:szCs w:val="24"/>
        </w:rPr>
      </w:pPr>
      <w:r w:rsidRPr="00097750">
        <w:rPr>
          <w:rFonts w:ascii="Times New Roman" w:hAnsi="Times New Roman" w:cs="Times New Roman"/>
          <w:sz w:val="24"/>
          <w:szCs w:val="24"/>
        </w:rPr>
        <w:t xml:space="preserve">Instructors: </w:t>
      </w:r>
      <w:r w:rsidR="00616681" w:rsidRPr="00616681">
        <w:rPr>
          <w:rFonts w:ascii="Times New Roman" w:hAnsi="Times New Roman" w:cs="Times New Roman"/>
          <w:b/>
          <w:bCs/>
          <w:color w:val="242424"/>
          <w:bdr w:val="none" w:sz="0" w:space="0" w:color="auto" w:frame="1"/>
        </w:rPr>
        <w:t>Will Hartsfield</w:t>
      </w:r>
      <w:r w:rsidR="00616681" w:rsidRPr="00616681">
        <w:rPr>
          <w:rFonts w:ascii="Times New Roman" w:hAnsi="Times New Roman" w:cs="Times New Roman"/>
          <w:color w:val="242424"/>
          <w:bdr w:val="none" w:sz="0" w:space="0" w:color="auto" w:frame="1"/>
        </w:rPr>
        <w:t>,*</w:t>
      </w:r>
      <w:r w:rsidR="00616681" w:rsidRPr="00616681">
        <w:rPr>
          <w:rFonts w:ascii="Times New Roman" w:hAnsi="Times New Roman" w:cs="Times New Roman"/>
          <w:b/>
          <w:bCs/>
          <w:color w:val="242424"/>
          <w:bdr w:val="none" w:sz="0" w:space="0" w:color="auto" w:frame="1"/>
        </w:rPr>
        <w:t> </w:t>
      </w:r>
      <w:r w:rsidR="00616681" w:rsidRPr="00616681">
        <w:rPr>
          <w:rFonts w:ascii="Times New Roman" w:hAnsi="Times New Roman" w:cs="Times New Roman"/>
          <w:color w:val="242424"/>
          <w:bdr w:val="none" w:sz="0" w:space="0" w:color="auto" w:frame="1"/>
        </w:rPr>
        <w:t>Esq.,</w:t>
      </w:r>
      <w:r w:rsidR="00616681" w:rsidRPr="00616681">
        <w:rPr>
          <w:rFonts w:ascii="Times New Roman" w:hAnsi="Times New Roman" w:cs="Times New Roman"/>
          <w:i/>
          <w:iCs/>
          <w:color w:val="242424"/>
          <w:bdr w:val="none" w:sz="0" w:space="0" w:color="auto" w:frame="1"/>
        </w:rPr>
        <w:t> Dallas, T</w:t>
      </w:r>
      <w:r w:rsidR="00616681">
        <w:rPr>
          <w:rFonts w:ascii="Times New Roman" w:hAnsi="Times New Roman" w:cs="Times New Roman"/>
          <w:i/>
          <w:iCs/>
          <w:color w:val="242424"/>
          <w:bdr w:val="none" w:sz="0" w:space="0" w:color="auto" w:frame="1"/>
        </w:rPr>
        <w:t xml:space="preserve">X; </w:t>
      </w:r>
      <w:r w:rsidRPr="00097750">
        <w:rPr>
          <w:rFonts w:ascii="Times New Roman" w:hAnsi="Times New Roman" w:cs="Times New Roman"/>
          <w:b/>
          <w:bCs/>
          <w:iCs/>
          <w:sz w:val="24"/>
          <w:szCs w:val="24"/>
        </w:rPr>
        <w:t>Danielle L. Hargrove,*</w:t>
      </w:r>
      <w:r w:rsidR="00FA1605">
        <w:rPr>
          <w:rFonts w:ascii="Times New Roman" w:hAnsi="Times New Roman" w:cs="Times New Roman"/>
          <w:iCs/>
          <w:sz w:val="24"/>
          <w:szCs w:val="24"/>
        </w:rPr>
        <w:t xml:space="preserve"> </w:t>
      </w:r>
      <w:r w:rsidRPr="00097750">
        <w:rPr>
          <w:rFonts w:ascii="Times New Roman" w:hAnsi="Times New Roman" w:cs="Times New Roman"/>
          <w:iCs/>
          <w:sz w:val="24"/>
          <w:szCs w:val="24"/>
        </w:rPr>
        <w:t>Esq.,</w:t>
      </w:r>
      <w:r w:rsidRPr="00097750">
        <w:rPr>
          <w:rFonts w:ascii="Times New Roman" w:hAnsi="Times New Roman" w:cs="Times New Roman"/>
          <w:i/>
          <w:sz w:val="24"/>
          <w:szCs w:val="24"/>
        </w:rPr>
        <w:t xml:space="preserve"> Dallas, TX</w:t>
      </w:r>
      <w:r w:rsidRPr="009E03C1">
        <w:rPr>
          <w:rFonts w:ascii="Times New Roman" w:hAnsi="Times New Roman" w:cs="Times New Roman"/>
          <w:iCs/>
          <w:sz w:val="24"/>
          <w:szCs w:val="24"/>
        </w:rPr>
        <w:t>;</w:t>
      </w:r>
      <w:r w:rsidR="000F7AF3" w:rsidRPr="009E03C1">
        <w:rPr>
          <w:rFonts w:ascii="Times New Roman" w:hAnsi="Times New Roman" w:cs="Times New Roman"/>
          <w:iCs/>
          <w:sz w:val="24"/>
          <w:szCs w:val="24"/>
        </w:rPr>
        <w:t xml:space="preserve"> </w:t>
      </w:r>
      <w:r w:rsidR="009E03C1" w:rsidRPr="00097750">
        <w:rPr>
          <w:rFonts w:ascii="Times New Roman" w:hAnsi="Times New Roman" w:cs="Times New Roman"/>
          <w:b/>
          <w:sz w:val="24"/>
          <w:szCs w:val="24"/>
        </w:rPr>
        <w:t>I.</w:t>
      </w:r>
      <w:r w:rsidR="007F172B">
        <w:rPr>
          <w:rFonts w:ascii="Times New Roman" w:hAnsi="Times New Roman" w:cs="Times New Roman"/>
          <w:b/>
          <w:sz w:val="24"/>
          <w:szCs w:val="24"/>
        </w:rPr>
        <w:t xml:space="preserve"> </w:t>
      </w:r>
      <w:r w:rsidR="009E03C1" w:rsidRPr="00097750">
        <w:rPr>
          <w:rFonts w:ascii="Times New Roman" w:hAnsi="Times New Roman" w:cs="Times New Roman"/>
          <w:b/>
          <w:sz w:val="24"/>
          <w:szCs w:val="24"/>
        </w:rPr>
        <w:t>B. (Beber) Helburn</w:t>
      </w:r>
      <w:r w:rsidR="009E03C1" w:rsidRPr="00097750">
        <w:rPr>
          <w:rFonts w:ascii="Times New Roman" w:hAnsi="Times New Roman" w:cs="Times New Roman"/>
          <w:bCs/>
          <w:sz w:val="24"/>
          <w:szCs w:val="24"/>
        </w:rPr>
        <w:t>,</w:t>
      </w:r>
      <w:r w:rsidR="009E03C1" w:rsidRPr="00097750">
        <w:rPr>
          <w:rFonts w:ascii="Times New Roman" w:hAnsi="Times New Roman" w:cs="Times New Roman"/>
          <w:b/>
          <w:sz w:val="24"/>
          <w:szCs w:val="24"/>
        </w:rPr>
        <w:t xml:space="preserve">* </w:t>
      </w:r>
      <w:r w:rsidR="009E03C1" w:rsidRPr="00097750">
        <w:rPr>
          <w:rFonts w:ascii="Times New Roman" w:hAnsi="Times New Roman" w:cs="Times New Roman"/>
          <w:bCs/>
          <w:sz w:val="24"/>
          <w:szCs w:val="24"/>
        </w:rPr>
        <w:t>Ph.D.,</w:t>
      </w:r>
      <w:r w:rsidR="009E03C1" w:rsidRPr="00097750">
        <w:rPr>
          <w:rFonts w:ascii="Times New Roman" w:hAnsi="Times New Roman" w:cs="Times New Roman"/>
          <w:sz w:val="24"/>
          <w:szCs w:val="24"/>
        </w:rPr>
        <w:t xml:space="preserve"> </w:t>
      </w:r>
      <w:r w:rsidR="009E03C1" w:rsidRPr="00097750">
        <w:rPr>
          <w:rFonts w:ascii="Times New Roman" w:hAnsi="Times New Roman" w:cs="Times New Roman"/>
          <w:i/>
          <w:sz w:val="24"/>
          <w:szCs w:val="24"/>
        </w:rPr>
        <w:t>Austin, TX</w:t>
      </w:r>
      <w:r w:rsidR="009E03C1">
        <w:rPr>
          <w:rFonts w:ascii="Times New Roman" w:hAnsi="Times New Roman" w:cs="Times New Roman"/>
          <w:i/>
          <w:sz w:val="24"/>
          <w:szCs w:val="24"/>
        </w:rPr>
        <w:t>.</w:t>
      </w:r>
    </w:p>
    <w:p w14:paraId="3E616E58" w14:textId="77777777" w:rsidR="00616681" w:rsidRDefault="00616681" w:rsidP="00142B99">
      <w:pPr>
        <w:spacing w:after="0" w:line="240" w:lineRule="auto"/>
        <w:jc w:val="both"/>
        <w:rPr>
          <w:rFonts w:ascii="Times New Roman" w:hAnsi="Times New Roman" w:cs="Times New Roman"/>
          <w:i/>
          <w:sz w:val="24"/>
          <w:szCs w:val="24"/>
        </w:rPr>
      </w:pPr>
    </w:p>
    <w:p w14:paraId="61D9E5D6" w14:textId="7F997D1B" w:rsidR="00A67164" w:rsidRPr="00097750" w:rsidRDefault="00A67164" w:rsidP="00142B99">
      <w:pPr>
        <w:spacing w:after="0" w:line="240" w:lineRule="auto"/>
        <w:jc w:val="both"/>
        <w:rPr>
          <w:rFonts w:ascii="Times New Roman" w:hAnsi="Times New Roman" w:cs="Times New Roman"/>
          <w:sz w:val="24"/>
          <w:szCs w:val="24"/>
        </w:rPr>
      </w:pPr>
      <w:r w:rsidRPr="00097750">
        <w:rPr>
          <w:rFonts w:ascii="Times New Roman" w:hAnsi="Times New Roman" w:cs="Times New Roman"/>
          <w:b/>
          <w:bCs/>
          <w:sz w:val="24"/>
          <w:szCs w:val="24"/>
        </w:rPr>
        <w:t>Topic/Description:</w:t>
      </w:r>
      <w:r w:rsidRPr="00097750">
        <w:rPr>
          <w:rFonts w:ascii="Times New Roman" w:hAnsi="Times New Roman" w:cs="Times New Roman"/>
          <w:sz w:val="24"/>
          <w:szCs w:val="24"/>
        </w:rPr>
        <w:t xml:space="preserve">  </w:t>
      </w:r>
      <w:r w:rsidRPr="00097750">
        <w:rPr>
          <w:rFonts w:ascii="Times New Roman" w:hAnsi="Times New Roman" w:cs="Times New Roman"/>
          <w:b/>
          <w:bCs/>
          <w:sz w:val="24"/>
          <w:szCs w:val="24"/>
        </w:rPr>
        <w:t>Ask Your Colleagues</w:t>
      </w:r>
      <w:r w:rsidRPr="00097750">
        <w:rPr>
          <w:rFonts w:ascii="Times New Roman" w:hAnsi="Times New Roman" w:cs="Times New Roman"/>
          <w:sz w:val="24"/>
          <w:szCs w:val="24"/>
        </w:rPr>
        <w:t xml:space="preserve"> – Arbitrators share insights and recommendations in an all-day Arbitrator Training drawn exclusively from real-life case scenarios offered by our Arbitrator colleagues in the SWR Region and elsewhere. This training is intended for practicing Arbitrators at all levels of experience and will address issues arising at each stage in the life cycle of an arbitration matter.</w:t>
      </w:r>
    </w:p>
    <w:p w14:paraId="6AB9BFBC" w14:textId="77777777" w:rsidR="00475FDB" w:rsidRDefault="00475FDB" w:rsidP="00475FDB">
      <w:pPr>
        <w:pStyle w:val="ListParagraph"/>
        <w:spacing w:after="0" w:line="240" w:lineRule="auto"/>
        <w:jc w:val="both"/>
        <w:rPr>
          <w:rFonts w:ascii="Times New Roman" w:hAnsi="Times New Roman" w:cs="Times New Roman"/>
          <w:b/>
          <w:bCs/>
          <w:sz w:val="24"/>
          <w:szCs w:val="24"/>
        </w:rPr>
      </w:pPr>
    </w:p>
    <w:p w14:paraId="7AF6CEBE" w14:textId="684F36C4" w:rsidR="007636F0" w:rsidRPr="00097750" w:rsidRDefault="00142B99" w:rsidP="00142B99">
      <w:pPr>
        <w:pStyle w:val="ListParagraph"/>
        <w:numPr>
          <w:ilvl w:val="0"/>
          <w:numId w:val="1"/>
        </w:numPr>
        <w:spacing w:after="0" w:line="240" w:lineRule="auto"/>
        <w:jc w:val="both"/>
        <w:rPr>
          <w:rFonts w:ascii="Times New Roman" w:hAnsi="Times New Roman" w:cs="Times New Roman"/>
          <w:b/>
          <w:bCs/>
          <w:sz w:val="24"/>
          <w:szCs w:val="24"/>
        </w:rPr>
      </w:pPr>
      <w:r w:rsidRPr="00097750">
        <w:rPr>
          <w:rFonts w:ascii="Times New Roman" w:hAnsi="Times New Roman" w:cs="Times New Roman"/>
          <w:b/>
          <w:bCs/>
          <w:sz w:val="24"/>
          <w:szCs w:val="24"/>
        </w:rPr>
        <w:t>ADVOCATE TRAINING</w:t>
      </w:r>
      <w:r w:rsidR="00787199">
        <w:rPr>
          <w:rFonts w:ascii="Times New Roman" w:hAnsi="Times New Roman" w:cs="Times New Roman"/>
          <w:b/>
          <w:bCs/>
          <w:sz w:val="24"/>
          <w:szCs w:val="24"/>
        </w:rPr>
        <w:t xml:space="preserve">  – For Advocates </w:t>
      </w:r>
    </w:p>
    <w:p w14:paraId="2E5327DD" w14:textId="5A8EC346" w:rsidR="00BB6AA8" w:rsidRDefault="007636F0" w:rsidP="00BB6AA8">
      <w:pPr>
        <w:rPr>
          <w:rFonts w:ascii="Times New Roman" w:hAnsi="Times New Roman" w:cs="Times New Roman"/>
          <w:iCs/>
          <w:sz w:val="24"/>
          <w:szCs w:val="24"/>
        </w:rPr>
      </w:pPr>
      <w:r w:rsidRPr="00097750">
        <w:rPr>
          <w:rFonts w:ascii="Times New Roman" w:hAnsi="Times New Roman" w:cs="Times New Roman"/>
          <w:sz w:val="24"/>
          <w:szCs w:val="24"/>
        </w:rPr>
        <w:t xml:space="preserve">Instructors: </w:t>
      </w:r>
      <w:r w:rsidR="00616681">
        <w:rPr>
          <w:rFonts w:ascii="Times New Roman" w:hAnsi="Times New Roman" w:cs="Times New Roman"/>
          <w:b/>
          <w:bCs/>
          <w:sz w:val="24"/>
          <w:szCs w:val="24"/>
        </w:rPr>
        <w:t>Kathy Fragnoli</w:t>
      </w:r>
      <w:r w:rsidR="00612CA3">
        <w:rPr>
          <w:rFonts w:ascii="Times New Roman" w:hAnsi="Times New Roman" w:cs="Times New Roman"/>
          <w:b/>
          <w:bCs/>
          <w:sz w:val="24"/>
          <w:szCs w:val="24"/>
        </w:rPr>
        <w:t>*</w:t>
      </w:r>
      <w:r w:rsidR="00F71C0B">
        <w:rPr>
          <w:rFonts w:ascii="Times New Roman" w:hAnsi="Times New Roman" w:cs="Times New Roman"/>
          <w:sz w:val="24"/>
          <w:szCs w:val="24"/>
        </w:rPr>
        <w:t xml:space="preserve">, </w:t>
      </w:r>
      <w:r w:rsidR="00A03CCF">
        <w:rPr>
          <w:rFonts w:ascii="Times New Roman" w:hAnsi="Times New Roman" w:cs="Times New Roman"/>
          <w:sz w:val="24"/>
          <w:szCs w:val="24"/>
        </w:rPr>
        <w:t xml:space="preserve">Esq., </w:t>
      </w:r>
      <w:r w:rsidR="00A03CCF" w:rsidRPr="00A03CCF">
        <w:rPr>
          <w:rFonts w:ascii="Times New Roman" w:hAnsi="Times New Roman" w:cs="Times New Roman"/>
          <w:i/>
          <w:iCs/>
          <w:sz w:val="24"/>
          <w:szCs w:val="24"/>
        </w:rPr>
        <w:t>San Diego, CA</w:t>
      </w:r>
      <w:r w:rsidR="00E25417">
        <w:rPr>
          <w:rFonts w:ascii="Times New Roman" w:hAnsi="Times New Roman" w:cs="Times New Roman"/>
          <w:i/>
          <w:sz w:val="24"/>
          <w:szCs w:val="24"/>
        </w:rPr>
        <w:t xml:space="preserve">; </w:t>
      </w:r>
      <w:r w:rsidR="00E25417" w:rsidRPr="00E25417">
        <w:rPr>
          <w:rFonts w:ascii="Times New Roman" w:hAnsi="Times New Roman" w:cs="Times New Roman"/>
          <w:iCs/>
          <w:sz w:val="24"/>
          <w:szCs w:val="24"/>
        </w:rPr>
        <w:t>Presenters</w:t>
      </w:r>
      <w:r w:rsidR="00E25417">
        <w:rPr>
          <w:rFonts w:ascii="Times New Roman" w:hAnsi="Times New Roman" w:cs="Times New Roman"/>
          <w:i/>
          <w:sz w:val="24"/>
          <w:szCs w:val="24"/>
        </w:rPr>
        <w:t xml:space="preserve">: </w:t>
      </w:r>
      <w:r w:rsidR="00AB1025" w:rsidRPr="008D69F8">
        <w:rPr>
          <w:rFonts w:ascii="Times New Roman" w:hAnsi="Times New Roman" w:cs="Times New Roman"/>
          <w:b/>
          <w:bCs/>
          <w:sz w:val="24"/>
          <w:szCs w:val="24"/>
        </w:rPr>
        <w:t>Paul Chapdelaine</w:t>
      </w:r>
      <w:r w:rsidR="00AB1025" w:rsidRPr="00D378B0">
        <w:rPr>
          <w:rFonts w:ascii="Times New Roman" w:hAnsi="Times New Roman" w:cs="Times New Roman"/>
          <w:sz w:val="24"/>
          <w:szCs w:val="24"/>
        </w:rPr>
        <w:t>*</w:t>
      </w:r>
      <w:r w:rsidR="00AB1025">
        <w:rPr>
          <w:rFonts w:ascii="Times New Roman" w:hAnsi="Times New Roman" w:cs="Times New Roman"/>
          <w:sz w:val="24"/>
          <w:szCs w:val="24"/>
        </w:rPr>
        <w:t xml:space="preserve">, </w:t>
      </w:r>
      <w:r w:rsidR="00AB1025" w:rsidRPr="00D378B0">
        <w:rPr>
          <w:rFonts w:ascii="Times New Roman" w:hAnsi="Times New Roman" w:cs="Times New Roman"/>
          <w:sz w:val="24"/>
          <w:szCs w:val="24"/>
        </w:rPr>
        <w:t>Chair, NAA Southwest</w:t>
      </w:r>
      <w:r w:rsidR="00AB1025">
        <w:rPr>
          <w:rFonts w:ascii="Times New Roman" w:hAnsi="Times New Roman" w:cs="Times New Roman"/>
          <w:sz w:val="24"/>
          <w:szCs w:val="24"/>
        </w:rPr>
        <w:t>/</w:t>
      </w:r>
      <w:r w:rsidR="00AB1025" w:rsidRPr="00D378B0">
        <w:rPr>
          <w:rFonts w:ascii="Times New Roman" w:hAnsi="Times New Roman" w:cs="Times New Roman"/>
          <w:sz w:val="24"/>
          <w:szCs w:val="24"/>
        </w:rPr>
        <w:t xml:space="preserve">Rockies Region, </w:t>
      </w:r>
      <w:r w:rsidR="000B758F" w:rsidRPr="000B758F">
        <w:rPr>
          <w:rFonts w:ascii="Times New Roman" w:hAnsi="Times New Roman" w:cs="Times New Roman"/>
          <w:i/>
          <w:iCs/>
          <w:sz w:val="24"/>
          <w:szCs w:val="24"/>
        </w:rPr>
        <w:t>League City,</w:t>
      </w:r>
      <w:r w:rsidR="000B758F">
        <w:rPr>
          <w:rFonts w:ascii="Times New Roman" w:hAnsi="Times New Roman" w:cs="Times New Roman"/>
          <w:sz w:val="24"/>
          <w:szCs w:val="24"/>
        </w:rPr>
        <w:t xml:space="preserve"> </w:t>
      </w:r>
      <w:r w:rsidR="00AB1025" w:rsidRPr="004E5A43">
        <w:rPr>
          <w:rFonts w:ascii="Times New Roman" w:hAnsi="Times New Roman" w:cs="Times New Roman"/>
          <w:i/>
          <w:iCs/>
          <w:sz w:val="24"/>
          <w:szCs w:val="24"/>
        </w:rPr>
        <w:t>T</w:t>
      </w:r>
      <w:r w:rsidR="00AB1025">
        <w:rPr>
          <w:rFonts w:ascii="Times New Roman" w:hAnsi="Times New Roman" w:cs="Times New Roman"/>
          <w:i/>
          <w:iCs/>
          <w:sz w:val="24"/>
          <w:szCs w:val="24"/>
        </w:rPr>
        <w:t xml:space="preserve">X; </w:t>
      </w:r>
      <w:r w:rsidR="002A47FB" w:rsidRPr="002A47FB">
        <w:rPr>
          <w:rFonts w:ascii="Times New Roman" w:hAnsi="Times New Roman" w:cs="Times New Roman"/>
          <w:b/>
          <w:bCs/>
          <w:sz w:val="24"/>
          <w:szCs w:val="24"/>
        </w:rPr>
        <w:t>Ruben Armendariz</w:t>
      </w:r>
      <w:r w:rsidR="002A47FB">
        <w:rPr>
          <w:rFonts w:ascii="Times New Roman" w:hAnsi="Times New Roman" w:cs="Times New Roman"/>
          <w:i/>
          <w:iCs/>
          <w:sz w:val="24"/>
          <w:szCs w:val="24"/>
        </w:rPr>
        <w:t>*, B</w:t>
      </w:r>
      <w:r w:rsidR="002A47FB" w:rsidRPr="00052FDA">
        <w:rPr>
          <w:rStyle w:val="text-body-small"/>
          <w:rFonts w:ascii="Times New Roman" w:hAnsi="Times New Roman" w:cs="Times New Roman"/>
          <w:i/>
          <w:iCs/>
          <w:sz w:val="24"/>
          <w:szCs w:val="24"/>
        </w:rPr>
        <w:t>oerne, TX</w:t>
      </w:r>
      <w:r w:rsidR="002A47FB" w:rsidRPr="00052FDA">
        <w:rPr>
          <w:rStyle w:val="text-body-small"/>
          <w:rFonts w:ascii="Times New Roman" w:hAnsi="Times New Roman" w:cs="Times New Roman"/>
          <w:sz w:val="24"/>
          <w:szCs w:val="24"/>
        </w:rPr>
        <w:t>.</w:t>
      </w:r>
      <w:r w:rsidR="002A47FB">
        <w:rPr>
          <w:rStyle w:val="text-body-small"/>
          <w:rFonts w:ascii="Times New Roman" w:hAnsi="Times New Roman" w:cs="Times New Roman"/>
          <w:sz w:val="24"/>
          <w:szCs w:val="24"/>
        </w:rPr>
        <w:t xml:space="preserve"> </w:t>
      </w:r>
      <w:r w:rsidR="00821145" w:rsidRPr="002A47FB">
        <w:rPr>
          <w:rFonts w:ascii="Times New Roman" w:hAnsi="Times New Roman" w:cs="Times New Roman"/>
          <w:b/>
          <w:bCs/>
          <w:iCs/>
          <w:sz w:val="24"/>
          <w:szCs w:val="24"/>
        </w:rPr>
        <w:t>Rick Bales</w:t>
      </w:r>
      <w:r w:rsidR="00821145">
        <w:rPr>
          <w:rFonts w:ascii="Times New Roman" w:hAnsi="Times New Roman" w:cs="Times New Roman"/>
          <w:iCs/>
          <w:sz w:val="24"/>
          <w:szCs w:val="24"/>
        </w:rPr>
        <w:t xml:space="preserve">*, Esq., </w:t>
      </w:r>
      <w:r w:rsidR="00821145" w:rsidRPr="00B95272">
        <w:rPr>
          <w:rFonts w:ascii="Times New Roman" w:hAnsi="Times New Roman" w:cs="Times New Roman"/>
          <w:i/>
          <w:iCs/>
          <w:sz w:val="24"/>
          <w:szCs w:val="24"/>
        </w:rPr>
        <w:t>Lima, O</w:t>
      </w:r>
      <w:r w:rsidR="00821145">
        <w:rPr>
          <w:rFonts w:ascii="Times New Roman" w:hAnsi="Times New Roman" w:cs="Times New Roman"/>
          <w:i/>
          <w:iCs/>
          <w:sz w:val="24"/>
          <w:szCs w:val="24"/>
        </w:rPr>
        <w:t>H</w:t>
      </w:r>
      <w:r w:rsidR="00821145">
        <w:rPr>
          <w:rFonts w:ascii="Times New Roman" w:hAnsi="Times New Roman" w:cs="Times New Roman"/>
          <w:sz w:val="24"/>
          <w:szCs w:val="24"/>
        </w:rPr>
        <w:t xml:space="preserve">; </w:t>
      </w:r>
      <w:r w:rsidR="002A47FB" w:rsidRPr="00612CA3">
        <w:rPr>
          <w:rFonts w:ascii="Times New Roman" w:hAnsi="Times New Roman" w:cs="Times New Roman"/>
          <w:b/>
          <w:bCs/>
          <w:iCs/>
          <w:sz w:val="24"/>
          <w:szCs w:val="24"/>
        </w:rPr>
        <w:t>Carl Bosland</w:t>
      </w:r>
      <w:r w:rsidR="002A47FB">
        <w:rPr>
          <w:rFonts w:ascii="Times New Roman" w:hAnsi="Times New Roman" w:cs="Times New Roman"/>
          <w:iCs/>
          <w:sz w:val="24"/>
          <w:szCs w:val="24"/>
        </w:rPr>
        <w:t xml:space="preserve">*, Esq., </w:t>
      </w:r>
      <w:r w:rsidR="002A47FB" w:rsidRPr="000C45F6">
        <w:rPr>
          <w:rFonts w:ascii="Times New Roman" w:hAnsi="Times New Roman" w:cs="Times New Roman"/>
          <w:i/>
          <w:sz w:val="24"/>
          <w:szCs w:val="24"/>
        </w:rPr>
        <w:t>San Diego, CA</w:t>
      </w:r>
      <w:r w:rsidR="002A47FB">
        <w:rPr>
          <w:rFonts w:ascii="Times New Roman" w:hAnsi="Times New Roman" w:cs="Times New Roman"/>
          <w:iCs/>
          <w:sz w:val="24"/>
          <w:szCs w:val="24"/>
        </w:rPr>
        <w:t xml:space="preserve">; </w:t>
      </w:r>
      <w:r w:rsidR="002A47FB" w:rsidRPr="002A47FB">
        <w:rPr>
          <w:rFonts w:ascii="Times New Roman" w:hAnsi="Times New Roman" w:cs="Times New Roman"/>
          <w:b/>
          <w:bCs/>
          <w:sz w:val="24"/>
          <w:szCs w:val="24"/>
        </w:rPr>
        <w:t>Edward Valverde</w:t>
      </w:r>
      <w:r w:rsidR="002A47FB">
        <w:rPr>
          <w:rFonts w:ascii="Times New Roman" w:hAnsi="Times New Roman" w:cs="Times New Roman"/>
          <w:sz w:val="24"/>
          <w:szCs w:val="24"/>
        </w:rPr>
        <w:t xml:space="preserve">*, </w:t>
      </w:r>
      <w:r w:rsidR="002A47FB" w:rsidRPr="002A47FB">
        <w:rPr>
          <w:rFonts w:ascii="Times New Roman" w:hAnsi="Times New Roman" w:cs="Times New Roman"/>
          <w:i/>
          <w:iCs/>
          <w:sz w:val="24"/>
          <w:szCs w:val="24"/>
        </w:rPr>
        <w:t>Hurst, TX</w:t>
      </w:r>
      <w:r w:rsidR="002A47FB">
        <w:rPr>
          <w:rFonts w:ascii="Times New Roman" w:hAnsi="Times New Roman" w:cs="Times New Roman"/>
          <w:sz w:val="24"/>
          <w:szCs w:val="24"/>
        </w:rPr>
        <w:t xml:space="preserve">; </w:t>
      </w:r>
      <w:r w:rsidR="002A47FB" w:rsidRPr="002A47FB">
        <w:rPr>
          <w:rFonts w:ascii="Times New Roman" w:hAnsi="Times New Roman" w:cs="Times New Roman"/>
          <w:b/>
          <w:bCs/>
          <w:sz w:val="24"/>
          <w:szCs w:val="24"/>
        </w:rPr>
        <w:t>Gary Fowle</w:t>
      </w:r>
      <w:r w:rsidR="002A47FB">
        <w:rPr>
          <w:rFonts w:ascii="Times New Roman" w:hAnsi="Times New Roman" w:cs="Times New Roman"/>
          <w:sz w:val="24"/>
          <w:szCs w:val="24"/>
        </w:rPr>
        <w:t xml:space="preserve">r, </w:t>
      </w:r>
      <w:r w:rsidR="0008475D">
        <w:rPr>
          <w:rFonts w:ascii="Times New Roman" w:hAnsi="Times New Roman" w:cs="Times New Roman"/>
          <w:sz w:val="24"/>
          <w:szCs w:val="24"/>
        </w:rPr>
        <w:t xml:space="preserve">Esq., </w:t>
      </w:r>
      <w:r w:rsidR="0008475D" w:rsidRPr="0008475D">
        <w:rPr>
          <w:rFonts w:ascii="Times New Roman" w:hAnsi="Times New Roman" w:cs="Times New Roman"/>
          <w:i/>
          <w:iCs/>
          <w:sz w:val="24"/>
          <w:szCs w:val="24"/>
        </w:rPr>
        <w:t>Dallas, TX.</w:t>
      </w:r>
      <w:r w:rsidR="0008475D">
        <w:rPr>
          <w:rFonts w:ascii="Times New Roman" w:hAnsi="Times New Roman" w:cs="Times New Roman"/>
          <w:sz w:val="24"/>
          <w:szCs w:val="24"/>
        </w:rPr>
        <w:t xml:space="preserve"> </w:t>
      </w:r>
    </w:p>
    <w:p w14:paraId="49ABFDF7" w14:textId="6641B46F" w:rsidR="00263631" w:rsidRDefault="001477A5" w:rsidP="009532F7">
      <w:pPr>
        <w:rPr>
          <w:rFonts w:ascii="Times New Roman" w:hAnsi="Times New Roman" w:cs="Times New Roman"/>
          <w:sz w:val="24"/>
          <w:szCs w:val="24"/>
        </w:rPr>
      </w:pPr>
      <w:r w:rsidRPr="00097750">
        <w:rPr>
          <w:rFonts w:ascii="Times New Roman" w:hAnsi="Times New Roman" w:cs="Times New Roman"/>
          <w:b/>
          <w:bCs/>
          <w:sz w:val="24"/>
          <w:szCs w:val="24"/>
        </w:rPr>
        <w:lastRenderedPageBreak/>
        <w:t>Topic/Description:</w:t>
      </w:r>
      <w:r w:rsidR="009532F7">
        <w:rPr>
          <w:rFonts w:ascii="Times New Roman" w:hAnsi="Times New Roman" w:cs="Times New Roman"/>
          <w:b/>
          <w:bCs/>
          <w:sz w:val="24"/>
          <w:szCs w:val="24"/>
        </w:rPr>
        <w:t xml:space="preserve"> </w:t>
      </w:r>
      <w:r w:rsidR="009532F7" w:rsidRPr="009532F7">
        <w:rPr>
          <w:rFonts w:ascii="Times New Roman" w:hAnsi="Times New Roman" w:cs="Times New Roman"/>
          <w:sz w:val="24"/>
          <w:szCs w:val="24"/>
        </w:rPr>
        <w:t xml:space="preserve">The ABC’s of Presenting a Case </w:t>
      </w:r>
      <w:r w:rsidR="00826942">
        <w:rPr>
          <w:rFonts w:ascii="Times New Roman" w:hAnsi="Times New Roman" w:cs="Times New Roman"/>
          <w:sz w:val="24"/>
          <w:szCs w:val="24"/>
        </w:rPr>
        <w:t>b</w:t>
      </w:r>
      <w:r w:rsidR="009532F7" w:rsidRPr="009532F7">
        <w:rPr>
          <w:rFonts w:ascii="Times New Roman" w:hAnsi="Times New Roman" w:cs="Times New Roman"/>
          <w:sz w:val="24"/>
          <w:szCs w:val="24"/>
        </w:rPr>
        <w:t xml:space="preserve">efore an </w:t>
      </w:r>
      <w:r w:rsidR="00826942">
        <w:rPr>
          <w:rFonts w:ascii="Times New Roman" w:hAnsi="Times New Roman" w:cs="Times New Roman"/>
          <w:sz w:val="24"/>
          <w:szCs w:val="24"/>
        </w:rPr>
        <w:t>a</w:t>
      </w:r>
      <w:r w:rsidR="009532F7" w:rsidRPr="009532F7">
        <w:rPr>
          <w:rFonts w:ascii="Times New Roman" w:hAnsi="Times New Roman" w:cs="Times New Roman"/>
          <w:sz w:val="24"/>
          <w:szCs w:val="24"/>
        </w:rPr>
        <w:t xml:space="preserve">rbitrator. Tips for </w:t>
      </w:r>
      <w:r w:rsidR="00826942">
        <w:rPr>
          <w:rFonts w:ascii="Times New Roman" w:hAnsi="Times New Roman" w:cs="Times New Roman"/>
          <w:sz w:val="24"/>
          <w:szCs w:val="24"/>
        </w:rPr>
        <w:t>a g</w:t>
      </w:r>
      <w:r w:rsidR="009532F7" w:rsidRPr="009532F7">
        <w:rPr>
          <w:rFonts w:ascii="Times New Roman" w:hAnsi="Times New Roman" w:cs="Times New Roman"/>
          <w:sz w:val="24"/>
          <w:szCs w:val="24"/>
        </w:rPr>
        <w:t xml:space="preserve">ood </w:t>
      </w:r>
      <w:r w:rsidR="00826942">
        <w:rPr>
          <w:rFonts w:ascii="Times New Roman" w:hAnsi="Times New Roman" w:cs="Times New Roman"/>
          <w:sz w:val="24"/>
          <w:szCs w:val="24"/>
        </w:rPr>
        <w:t>o</w:t>
      </w:r>
      <w:r w:rsidR="009532F7" w:rsidRPr="009532F7">
        <w:rPr>
          <w:rFonts w:ascii="Times New Roman" w:hAnsi="Times New Roman" w:cs="Times New Roman"/>
          <w:sz w:val="24"/>
          <w:szCs w:val="24"/>
        </w:rPr>
        <w:t xml:space="preserve">pening. </w:t>
      </w:r>
      <w:r w:rsidR="00826942">
        <w:rPr>
          <w:rFonts w:ascii="Times New Roman" w:hAnsi="Times New Roman" w:cs="Times New Roman"/>
          <w:sz w:val="24"/>
          <w:szCs w:val="24"/>
        </w:rPr>
        <w:t xml:space="preserve">The </w:t>
      </w:r>
      <w:r w:rsidR="009532F7" w:rsidRPr="009532F7">
        <w:rPr>
          <w:rFonts w:ascii="Times New Roman" w:hAnsi="Times New Roman" w:cs="Times New Roman"/>
          <w:sz w:val="24"/>
          <w:szCs w:val="24"/>
        </w:rPr>
        <w:t xml:space="preserve">Rules of Evidence </w:t>
      </w:r>
      <w:r w:rsidR="00826942">
        <w:rPr>
          <w:rFonts w:ascii="Times New Roman" w:hAnsi="Times New Roman" w:cs="Times New Roman"/>
          <w:sz w:val="24"/>
          <w:szCs w:val="24"/>
        </w:rPr>
        <w:t>s</w:t>
      </w:r>
      <w:r w:rsidR="009532F7" w:rsidRPr="009532F7">
        <w:rPr>
          <w:rFonts w:ascii="Times New Roman" w:hAnsi="Times New Roman" w:cs="Times New Roman"/>
          <w:sz w:val="24"/>
          <w:szCs w:val="24"/>
        </w:rPr>
        <w:t xml:space="preserve">implified. Preparing a </w:t>
      </w:r>
      <w:r w:rsidR="00826942">
        <w:rPr>
          <w:rFonts w:ascii="Times New Roman" w:hAnsi="Times New Roman" w:cs="Times New Roman"/>
          <w:sz w:val="24"/>
          <w:szCs w:val="24"/>
        </w:rPr>
        <w:t>c</w:t>
      </w:r>
      <w:r w:rsidR="009532F7" w:rsidRPr="009532F7">
        <w:rPr>
          <w:rFonts w:ascii="Times New Roman" w:hAnsi="Times New Roman" w:cs="Times New Roman"/>
          <w:sz w:val="24"/>
          <w:szCs w:val="24"/>
        </w:rPr>
        <w:t xml:space="preserve">losing </w:t>
      </w:r>
      <w:r w:rsidR="00826942">
        <w:rPr>
          <w:rFonts w:ascii="Times New Roman" w:hAnsi="Times New Roman" w:cs="Times New Roman"/>
          <w:sz w:val="24"/>
          <w:szCs w:val="24"/>
        </w:rPr>
        <w:t>a</w:t>
      </w:r>
      <w:r w:rsidR="009532F7" w:rsidRPr="009532F7">
        <w:rPr>
          <w:rFonts w:ascii="Times New Roman" w:hAnsi="Times New Roman" w:cs="Times New Roman"/>
          <w:sz w:val="24"/>
          <w:szCs w:val="24"/>
        </w:rPr>
        <w:t xml:space="preserve">rgument. </w:t>
      </w:r>
      <w:r w:rsidR="003C7A39">
        <w:rPr>
          <w:rFonts w:ascii="Times New Roman" w:hAnsi="Times New Roman" w:cs="Times New Roman"/>
          <w:sz w:val="24"/>
          <w:szCs w:val="24"/>
        </w:rPr>
        <w:t xml:space="preserve">Direct and cross-examination. </w:t>
      </w:r>
      <w:r w:rsidR="009532F7" w:rsidRPr="009532F7">
        <w:rPr>
          <w:rFonts w:ascii="Times New Roman" w:hAnsi="Times New Roman" w:cs="Times New Roman"/>
          <w:sz w:val="24"/>
          <w:szCs w:val="24"/>
        </w:rPr>
        <w:t>The afternoon will provide students with a chance to participate in a mock arbitration at their tables.</w:t>
      </w:r>
      <w:r w:rsidR="009532F7">
        <w:rPr>
          <w:rFonts w:ascii="Times New Roman" w:hAnsi="Times New Roman" w:cs="Times New Roman"/>
          <w:b/>
          <w:bCs/>
          <w:sz w:val="24"/>
          <w:szCs w:val="24"/>
        </w:rPr>
        <w:t xml:space="preserve"> </w:t>
      </w:r>
      <w:r w:rsidR="00CF77B1">
        <w:rPr>
          <w:rFonts w:ascii="Times New Roman" w:hAnsi="Times New Roman" w:cs="Times New Roman"/>
          <w:b/>
          <w:bCs/>
          <w:sz w:val="24"/>
          <w:szCs w:val="24"/>
        </w:rPr>
        <w:t xml:space="preserve"> </w:t>
      </w:r>
    </w:p>
    <w:p w14:paraId="2DE01FAE" w14:textId="4FC9B937" w:rsidR="005D1126" w:rsidRDefault="006315AA" w:rsidP="00142B99">
      <w:pPr>
        <w:spacing w:after="0" w:line="240" w:lineRule="auto"/>
        <w:ind w:left="19" w:hanging="10"/>
        <w:rPr>
          <w:rFonts w:ascii="Times New Roman" w:hAnsi="Times New Roman" w:cs="Times New Roman"/>
          <w:b/>
          <w:bCs/>
          <w:sz w:val="24"/>
          <w:szCs w:val="24"/>
        </w:rPr>
      </w:pPr>
      <w:r>
        <w:rPr>
          <w:rFonts w:ascii="Times New Roman" w:hAnsi="Times New Roman" w:cs="Times New Roman"/>
          <w:b/>
          <w:bCs/>
          <w:sz w:val="24"/>
          <w:szCs w:val="24"/>
        </w:rPr>
        <w:t xml:space="preserve">10:15 a.m. – 10:30 a.m. </w:t>
      </w:r>
      <w:r>
        <w:rPr>
          <w:rFonts w:ascii="Times New Roman" w:hAnsi="Times New Roman" w:cs="Times New Roman"/>
          <w:b/>
          <w:bCs/>
          <w:sz w:val="24"/>
          <w:szCs w:val="24"/>
        </w:rPr>
        <w:tab/>
      </w:r>
      <w:r w:rsidR="005D1126" w:rsidRPr="00097750">
        <w:rPr>
          <w:rFonts w:ascii="Times New Roman" w:hAnsi="Times New Roman" w:cs="Times New Roman"/>
          <w:b/>
          <w:bCs/>
          <w:sz w:val="24"/>
          <w:szCs w:val="24"/>
        </w:rPr>
        <w:t>M</w:t>
      </w:r>
      <w:r>
        <w:rPr>
          <w:rFonts w:ascii="Times New Roman" w:hAnsi="Times New Roman" w:cs="Times New Roman"/>
          <w:b/>
          <w:bCs/>
          <w:sz w:val="24"/>
          <w:szCs w:val="24"/>
        </w:rPr>
        <w:t xml:space="preserve">ORNING BREAK </w:t>
      </w:r>
    </w:p>
    <w:p w14:paraId="2D596469" w14:textId="77777777" w:rsidR="006315AA" w:rsidRDefault="006315AA" w:rsidP="00142B99">
      <w:pPr>
        <w:spacing w:after="0" w:line="240" w:lineRule="auto"/>
        <w:ind w:left="19" w:hanging="10"/>
        <w:rPr>
          <w:rFonts w:ascii="Times New Roman" w:hAnsi="Times New Roman" w:cs="Times New Roman"/>
          <w:b/>
          <w:bCs/>
          <w:sz w:val="24"/>
          <w:szCs w:val="24"/>
        </w:rPr>
      </w:pPr>
    </w:p>
    <w:p w14:paraId="66FB8E22" w14:textId="4C1ED895" w:rsidR="006315AA" w:rsidRDefault="006315AA" w:rsidP="00142B99">
      <w:pPr>
        <w:spacing w:after="0" w:line="240" w:lineRule="auto"/>
        <w:ind w:left="19" w:hanging="10"/>
        <w:rPr>
          <w:rFonts w:ascii="Times New Roman" w:hAnsi="Times New Roman" w:cs="Times New Roman"/>
          <w:b/>
          <w:bCs/>
          <w:sz w:val="24"/>
          <w:szCs w:val="24"/>
        </w:rPr>
      </w:pPr>
      <w:r>
        <w:rPr>
          <w:rFonts w:ascii="Times New Roman" w:hAnsi="Times New Roman" w:cs="Times New Roman"/>
          <w:b/>
          <w:bCs/>
          <w:sz w:val="24"/>
          <w:szCs w:val="24"/>
        </w:rPr>
        <w:t>10:30 a.m. – 12:</w:t>
      </w:r>
      <w:r w:rsidR="00C564F4">
        <w:rPr>
          <w:rFonts w:ascii="Times New Roman" w:hAnsi="Times New Roman" w:cs="Times New Roman"/>
          <w:b/>
          <w:bCs/>
          <w:sz w:val="24"/>
          <w:szCs w:val="24"/>
        </w:rPr>
        <w:t>15</w:t>
      </w:r>
      <w:r>
        <w:rPr>
          <w:rFonts w:ascii="Times New Roman" w:hAnsi="Times New Roman" w:cs="Times New Roman"/>
          <w:b/>
          <w:bCs/>
          <w:sz w:val="24"/>
          <w:szCs w:val="24"/>
        </w:rPr>
        <w:t xml:space="preserve"> p.m.</w:t>
      </w:r>
      <w:r>
        <w:rPr>
          <w:rFonts w:ascii="Times New Roman" w:hAnsi="Times New Roman" w:cs="Times New Roman"/>
          <w:b/>
          <w:bCs/>
          <w:sz w:val="24"/>
          <w:szCs w:val="24"/>
        </w:rPr>
        <w:tab/>
      </w:r>
    </w:p>
    <w:p w14:paraId="2ED1FA01" w14:textId="77777777" w:rsidR="006315AA" w:rsidRPr="006315AA" w:rsidRDefault="006315AA" w:rsidP="006315AA">
      <w:pPr>
        <w:spacing w:after="0" w:line="240" w:lineRule="auto"/>
        <w:jc w:val="both"/>
        <w:rPr>
          <w:rFonts w:ascii="Times New Roman" w:hAnsi="Times New Roman" w:cs="Times New Roman"/>
          <w:b/>
          <w:bCs/>
          <w:sz w:val="24"/>
          <w:szCs w:val="24"/>
        </w:rPr>
      </w:pPr>
    </w:p>
    <w:p w14:paraId="42C49EC1" w14:textId="6206A039" w:rsidR="006315AA" w:rsidRPr="00097750" w:rsidRDefault="006315AA" w:rsidP="006315AA">
      <w:pPr>
        <w:pStyle w:val="ListParagraph"/>
        <w:numPr>
          <w:ilvl w:val="0"/>
          <w:numId w:val="15"/>
        </w:numPr>
        <w:spacing w:after="0" w:line="240" w:lineRule="auto"/>
        <w:jc w:val="both"/>
        <w:rPr>
          <w:rFonts w:ascii="Times New Roman" w:hAnsi="Times New Roman" w:cs="Times New Roman"/>
          <w:b/>
          <w:bCs/>
          <w:sz w:val="24"/>
          <w:szCs w:val="24"/>
        </w:rPr>
      </w:pPr>
      <w:r w:rsidRPr="00097750">
        <w:rPr>
          <w:rFonts w:ascii="Times New Roman" w:hAnsi="Times New Roman" w:cs="Times New Roman"/>
          <w:b/>
          <w:bCs/>
          <w:sz w:val="24"/>
          <w:szCs w:val="24"/>
        </w:rPr>
        <w:t>ARBITRATOR TRAINING</w:t>
      </w:r>
      <w:r>
        <w:rPr>
          <w:rFonts w:ascii="Times New Roman" w:hAnsi="Times New Roman" w:cs="Times New Roman"/>
          <w:b/>
          <w:bCs/>
          <w:sz w:val="24"/>
          <w:szCs w:val="24"/>
        </w:rPr>
        <w:t xml:space="preserve"> – CONTINUED</w:t>
      </w:r>
    </w:p>
    <w:p w14:paraId="0FD63F50" w14:textId="77777777" w:rsidR="006315AA" w:rsidRDefault="006315AA" w:rsidP="00142B99">
      <w:pPr>
        <w:spacing w:after="0" w:line="240" w:lineRule="auto"/>
        <w:ind w:left="19" w:hanging="10"/>
        <w:rPr>
          <w:rFonts w:ascii="Times New Roman" w:hAnsi="Times New Roman" w:cs="Times New Roman"/>
          <w:b/>
          <w:bCs/>
          <w:sz w:val="24"/>
          <w:szCs w:val="24"/>
        </w:rPr>
      </w:pPr>
    </w:p>
    <w:p w14:paraId="483CC51C" w14:textId="63A3A0B1" w:rsidR="006315AA" w:rsidRPr="006315AA" w:rsidRDefault="006315AA" w:rsidP="006315AA">
      <w:pPr>
        <w:pStyle w:val="ListParagraph"/>
        <w:numPr>
          <w:ilvl w:val="0"/>
          <w:numId w:val="15"/>
        </w:numPr>
        <w:spacing w:after="0" w:line="240" w:lineRule="auto"/>
        <w:rPr>
          <w:rFonts w:ascii="Times New Roman" w:hAnsi="Times New Roman" w:cs="Times New Roman"/>
          <w:b/>
          <w:bCs/>
          <w:sz w:val="24"/>
          <w:szCs w:val="24"/>
        </w:rPr>
      </w:pPr>
      <w:r w:rsidRPr="006315AA">
        <w:rPr>
          <w:rFonts w:ascii="Times New Roman" w:hAnsi="Times New Roman" w:cs="Times New Roman"/>
          <w:b/>
          <w:bCs/>
          <w:sz w:val="24"/>
          <w:szCs w:val="24"/>
        </w:rPr>
        <w:t xml:space="preserve">ADVOCATE TRAINING </w:t>
      </w:r>
      <w:r>
        <w:rPr>
          <w:rFonts w:ascii="Times New Roman" w:hAnsi="Times New Roman" w:cs="Times New Roman"/>
          <w:b/>
          <w:bCs/>
          <w:sz w:val="24"/>
          <w:szCs w:val="24"/>
        </w:rPr>
        <w:t>–</w:t>
      </w:r>
      <w:r w:rsidRPr="006315AA">
        <w:rPr>
          <w:rFonts w:ascii="Times New Roman" w:hAnsi="Times New Roman" w:cs="Times New Roman"/>
          <w:b/>
          <w:bCs/>
          <w:sz w:val="24"/>
          <w:szCs w:val="24"/>
        </w:rPr>
        <w:t xml:space="preserve"> CONTINUED</w:t>
      </w:r>
    </w:p>
    <w:p w14:paraId="17588995" w14:textId="77777777" w:rsidR="006315AA" w:rsidRPr="006315AA" w:rsidRDefault="006315AA" w:rsidP="006315AA">
      <w:pPr>
        <w:pStyle w:val="ListParagraph"/>
        <w:rPr>
          <w:rFonts w:ascii="Times New Roman" w:hAnsi="Times New Roman" w:cs="Times New Roman"/>
          <w:b/>
          <w:bCs/>
          <w:sz w:val="24"/>
          <w:szCs w:val="24"/>
        </w:rPr>
      </w:pPr>
    </w:p>
    <w:p w14:paraId="0A2C2749" w14:textId="0303C7D4" w:rsidR="005D1126" w:rsidRDefault="005D1126" w:rsidP="00142B99">
      <w:pPr>
        <w:spacing w:after="0" w:line="240" w:lineRule="auto"/>
        <w:ind w:left="19" w:hanging="10"/>
        <w:rPr>
          <w:rFonts w:ascii="Times New Roman" w:hAnsi="Times New Roman" w:cs="Times New Roman"/>
          <w:b/>
          <w:bCs/>
          <w:sz w:val="24"/>
          <w:szCs w:val="24"/>
        </w:rPr>
      </w:pPr>
      <w:r w:rsidRPr="00097750">
        <w:rPr>
          <w:rFonts w:ascii="Times New Roman" w:hAnsi="Times New Roman" w:cs="Times New Roman"/>
          <w:b/>
          <w:bCs/>
          <w:sz w:val="24"/>
          <w:szCs w:val="24"/>
        </w:rPr>
        <w:t>12:</w:t>
      </w:r>
      <w:r w:rsidR="005861FF">
        <w:rPr>
          <w:rFonts w:ascii="Times New Roman" w:hAnsi="Times New Roman" w:cs="Times New Roman"/>
          <w:b/>
          <w:bCs/>
          <w:sz w:val="24"/>
          <w:szCs w:val="24"/>
        </w:rPr>
        <w:t>15</w:t>
      </w:r>
      <w:r w:rsidRPr="00097750">
        <w:rPr>
          <w:rFonts w:ascii="Times New Roman" w:hAnsi="Times New Roman" w:cs="Times New Roman"/>
          <w:b/>
          <w:bCs/>
          <w:sz w:val="24"/>
          <w:szCs w:val="24"/>
        </w:rPr>
        <w:t xml:space="preserve"> p.m. – 1:30 p.m.</w:t>
      </w:r>
      <w:r w:rsidRPr="00097750">
        <w:rPr>
          <w:rFonts w:ascii="Times New Roman" w:hAnsi="Times New Roman" w:cs="Times New Roman"/>
          <w:sz w:val="24"/>
          <w:szCs w:val="24"/>
        </w:rPr>
        <w:t xml:space="preserve"> </w:t>
      </w:r>
      <w:r w:rsidR="00142B99" w:rsidRPr="00097750">
        <w:rPr>
          <w:rFonts w:ascii="Times New Roman" w:hAnsi="Times New Roman" w:cs="Times New Roman"/>
          <w:sz w:val="24"/>
          <w:szCs w:val="24"/>
        </w:rPr>
        <w:tab/>
      </w:r>
      <w:r w:rsidR="00142B99" w:rsidRPr="00097750">
        <w:rPr>
          <w:rFonts w:ascii="Times New Roman" w:hAnsi="Times New Roman" w:cs="Times New Roman"/>
          <w:b/>
          <w:bCs/>
          <w:sz w:val="24"/>
          <w:szCs w:val="24"/>
        </w:rPr>
        <w:t>LUNCH</w:t>
      </w:r>
    </w:p>
    <w:p w14:paraId="74ADB3F7" w14:textId="77777777" w:rsidR="00616681" w:rsidRDefault="00616681" w:rsidP="00142B99">
      <w:pPr>
        <w:spacing w:after="0" w:line="240" w:lineRule="auto"/>
        <w:ind w:left="19" w:hanging="10"/>
        <w:rPr>
          <w:rFonts w:ascii="Times New Roman" w:hAnsi="Times New Roman" w:cs="Times New Roman"/>
          <w:b/>
          <w:bCs/>
          <w:sz w:val="24"/>
          <w:szCs w:val="24"/>
        </w:rPr>
      </w:pPr>
    </w:p>
    <w:p w14:paraId="4F702355" w14:textId="38E8C8ED" w:rsidR="00616681" w:rsidRDefault="006315AA" w:rsidP="00142B99">
      <w:pPr>
        <w:spacing w:after="0" w:line="240" w:lineRule="auto"/>
        <w:ind w:left="19" w:hanging="10"/>
        <w:rPr>
          <w:rFonts w:ascii="Times New Roman" w:hAnsi="Times New Roman" w:cs="Times New Roman"/>
          <w:b/>
          <w:bCs/>
          <w:sz w:val="24"/>
          <w:szCs w:val="24"/>
        </w:rPr>
      </w:pPr>
      <w:r>
        <w:rPr>
          <w:rFonts w:ascii="Times New Roman" w:hAnsi="Times New Roman" w:cs="Times New Roman"/>
          <w:b/>
          <w:bCs/>
          <w:sz w:val="24"/>
          <w:szCs w:val="24"/>
        </w:rPr>
        <w:t>1:30 p.m. – 3:15 p.m.</w:t>
      </w:r>
      <w:r>
        <w:rPr>
          <w:rFonts w:ascii="Times New Roman" w:hAnsi="Times New Roman" w:cs="Times New Roman"/>
          <w:b/>
          <w:bCs/>
          <w:sz w:val="24"/>
          <w:szCs w:val="24"/>
        </w:rPr>
        <w:tab/>
      </w:r>
      <w:r>
        <w:rPr>
          <w:rFonts w:ascii="Times New Roman" w:hAnsi="Times New Roman" w:cs="Times New Roman"/>
          <w:b/>
          <w:bCs/>
          <w:sz w:val="24"/>
          <w:szCs w:val="24"/>
        </w:rPr>
        <w:tab/>
      </w:r>
    </w:p>
    <w:p w14:paraId="2400B1D8" w14:textId="77777777" w:rsidR="006315AA" w:rsidRDefault="006315AA" w:rsidP="006315AA">
      <w:pPr>
        <w:pStyle w:val="ListParagraph"/>
        <w:spacing w:after="0" w:line="240" w:lineRule="auto"/>
        <w:jc w:val="both"/>
        <w:rPr>
          <w:rFonts w:ascii="Times New Roman" w:hAnsi="Times New Roman" w:cs="Times New Roman"/>
          <w:b/>
          <w:bCs/>
          <w:sz w:val="24"/>
          <w:szCs w:val="24"/>
        </w:rPr>
      </w:pPr>
    </w:p>
    <w:p w14:paraId="59DF4308" w14:textId="17654B26" w:rsidR="006315AA" w:rsidRPr="00097750" w:rsidRDefault="006315AA" w:rsidP="006315AA">
      <w:pPr>
        <w:pStyle w:val="ListParagraph"/>
        <w:numPr>
          <w:ilvl w:val="0"/>
          <w:numId w:val="17"/>
        </w:numPr>
        <w:spacing w:after="0" w:line="240" w:lineRule="auto"/>
        <w:jc w:val="both"/>
        <w:rPr>
          <w:rFonts w:ascii="Times New Roman" w:hAnsi="Times New Roman" w:cs="Times New Roman"/>
          <w:b/>
          <w:bCs/>
          <w:sz w:val="24"/>
          <w:szCs w:val="24"/>
        </w:rPr>
      </w:pPr>
      <w:r w:rsidRPr="00097750">
        <w:rPr>
          <w:rFonts w:ascii="Times New Roman" w:hAnsi="Times New Roman" w:cs="Times New Roman"/>
          <w:b/>
          <w:bCs/>
          <w:sz w:val="24"/>
          <w:szCs w:val="24"/>
        </w:rPr>
        <w:t>ARBITRATOR TRAINING</w:t>
      </w:r>
      <w:r>
        <w:rPr>
          <w:rFonts w:ascii="Times New Roman" w:hAnsi="Times New Roman" w:cs="Times New Roman"/>
          <w:b/>
          <w:bCs/>
          <w:sz w:val="24"/>
          <w:szCs w:val="24"/>
        </w:rPr>
        <w:t xml:space="preserve"> – CONTINUED</w:t>
      </w:r>
    </w:p>
    <w:p w14:paraId="651B5E33" w14:textId="77777777" w:rsidR="006315AA" w:rsidRDefault="006315AA" w:rsidP="006315AA">
      <w:pPr>
        <w:spacing w:after="0" w:line="240" w:lineRule="auto"/>
        <w:ind w:left="19" w:hanging="10"/>
        <w:rPr>
          <w:rFonts w:ascii="Times New Roman" w:hAnsi="Times New Roman" w:cs="Times New Roman"/>
          <w:b/>
          <w:bCs/>
          <w:sz w:val="24"/>
          <w:szCs w:val="24"/>
        </w:rPr>
      </w:pPr>
    </w:p>
    <w:p w14:paraId="65F9B1A0" w14:textId="77777777" w:rsidR="006315AA" w:rsidRPr="006315AA" w:rsidRDefault="006315AA" w:rsidP="006315AA">
      <w:pPr>
        <w:pStyle w:val="ListParagraph"/>
        <w:numPr>
          <w:ilvl w:val="0"/>
          <w:numId w:val="17"/>
        </w:numPr>
        <w:spacing w:after="0" w:line="240" w:lineRule="auto"/>
        <w:rPr>
          <w:rFonts w:ascii="Times New Roman" w:hAnsi="Times New Roman" w:cs="Times New Roman"/>
          <w:b/>
          <w:bCs/>
          <w:sz w:val="24"/>
          <w:szCs w:val="24"/>
        </w:rPr>
      </w:pPr>
      <w:r w:rsidRPr="006315AA">
        <w:rPr>
          <w:rFonts w:ascii="Times New Roman" w:hAnsi="Times New Roman" w:cs="Times New Roman"/>
          <w:b/>
          <w:bCs/>
          <w:sz w:val="24"/>
          <w:szCs w:val="24"/>
        </w:rPr>
        <w:t xml:space="preserve">ADVOCATE TRAINING </w:t>
      </w:r>
      <w:r>
        <w:rPr>
          <w:rFonts w:ascii="Times New Roman" w:hAnsi="Times New Roman" w:cs="Times New Roman"/>
          <w:b/>
          <w:bCs/>
          <w:sz w:val="24"/>
          <w:szCs w:val="24"/>
        </w:rPr>
        <w:t>–</w:t>
      </w:r>
      <w:r w:rsidRPr="006315AA">
        <w:rPr>
          <w:rFonts w:ascii="Times New Roman" w:hAnsi="Times New Roman" w:cs="Times New Roman"/>
          <w:b/>
          <w:bCs/>
          <w:sz w:val="24"/>
          <w:szCs w:val="24"/>
        </w:rPr>
        <w:t xml:space="preserve"> CONTINUED</w:t>
      </w:r>
    </w:p>
    <w:p w14:paraId="0ECF3C0E" w14:textId="77777777" w:rsidR="006315AA" w:rsidRPr="00097750" w:rsidRDefault="006315AA" w:rsidP="00142B99">
      <w:pPr>
        <w:spacing w:after="0" w:line="240" w:lineRule="auto"/>
        <w:ind w:left="19" w:hanging="10"/>
        <w:rPr>
          <w:rFonts w:ascii="Times New Roman" w:hAnsi="Times New Roman" w:cs="Times New Roman"/>
          <w:b/>
          <w:bCs/>
          <w:sz w:val="24"/>
          <w:szCs w:val="24"/>
        </w:rPr>
      </w:pPr>
    </w:p>
    <w:p w14:paraId="135C4871" w14:textId="7DF79872" w:rsidR="007636F0" w:rsidRPr="00097750" w:rsidRDefault="00A67164" w:rsidP="00142B99">
      <w:pPr>
        <w:spacing w:after="0" w:line="240" w:lineRule="auto"/>
        <w:jc w:val="both"/>
        <w:rPr>
          <w:rFonts w:ascii="Times New Roman" w:hAnsi="Times New Roman" w:cs="Times New Roman"/>
          <w:b/>
          <w:bCs/>
          <w:sz w:val="24"/>
          <w:szCs w:val="24"/>
        </w:rPr>
      </w:pPr>
      <w:r w:rsidRPr="00097750">
        <w:rPr>
          <w:rFonts w:ascii="Times New Roman" w:hAnsi="Times New Roman" w:cs="Times New Roman"/>
          <w:b/>
          <w:bCs/>
          <w:sz w:val="24"/>
          <w:szCs w:val="24"/>
        </w:rPr>
        <w:t xml:space="preserve">3:15 p.m. – 3:30 p.m. </w:t>
      </w:r>
      <w:r w:rsidRPr="00097750">
        <w:rPr>
          <w:rFonts w:ascii="Times New Roman" w:hAnsi="Times New Roman" w:cs="Times New Roman"/>
          <w:b/>
          <w:bCs/>
          <w:sz w:val="24"/>
          <w:szCs w:val="24"/>
        </w:rPr>
        <w:tab/>
      </w:r>
      <w:r w:rsidR="00142B99" w:rsidRPr="00097750">
        <w:rPr>
          <w:rFonts w:ascii="Times New Roman" w:hAnsi="Times New Roman" w:cs="Times New Roman"/>
          <w:b/>
          <w:bCs/>
          <w:sz w:val="24"/>
          <w:szCs w:val="24"/>
        </w:rPr>
        <w:t>BREAK</w:t>
      </w:r>
      <w:r w:rsidRPr="00097750">
        <w:rPr>
          <w:rFonts w:ascii="Times New Roman" w:hAnsi="Times New Roman" w:cs="Times New Roman"/>
          <w:b/>
          <w:bCs/>
          <w:sz w:val="24"/>
          <w:szCs w:val="24"/>
        </w:rPr>
        <w:t xml:space="preserve"> </w:t>
      </w:r>
    </w:p>
    <w:p w14:paraId="0D378FB8" w14:textId="77777777" w:rsidR="00A97FEF" w:rsidRDefault="00A97FEF" w:rsidP="00142B99">
      <w:pPr>
        <w:spacing w:after="0" w:line="240" w:lineRule="auto"/>
        <w:jc w:val="both"/>
        <w:rPr>
          <w:rFonts w:ascii="Times New Roman" w:hAnsi="Times New Roman" w:cs="Times New Roman"/>
          <w:b/>
          <w:bCs/>
          <w:sz w:val="24"/>
          <w:szCs w:val="24"/>
        </w:rPr>
      </w:pPr>
    </w:p>
    <w:p w14:paraId="677E91E9" w14:textId="3FBCF0A5" w:rsidR="00F7426D" w:rsidRPr="00250049" w:rsidRDefault="00A67164" w:rsidP="00E14389">
      <w:pPr>
        <w:pStyle w:val="NoSpacing"/>
        <w:rPr>
          <w:rFonts w:ascii="Times New Roman" w:eastAsia="Times New Roman" w:hAnsi="Times New Roman" w:cs="Times New Roman"/>
          <w:color w:val="000000"/>
          <w:kern w:val="0"/>
          <w:sz w:val="24"/>
          <w:szCs w:val="24"/>
          <w14:ligatures w14:val="none"/>
        </w:rPr>
      </w:pPr>
      <w:r w:rsidRPr="00643C96">
        <w:rPr>
          <w:rFonts w:ascii="Times New Roman" w:hAnsi="Times New Roman" w:cs="Times New Roman"/>
          <w:b/>
          <w:bCs/>
          <w:sz w:val="24"/>
          <w:szCs w:val="24"/>
        </w:rPr>
        <w:t>3:30 p.m. – 4:30 p.m</w:t>
      </w:r>
      <w:r w:rsidRPr="00643C96">
        <w:rPr>
          <w:rFonts w:ascii="Times New Roman" w:hAnsi="Times New Roman" w:cs="Times New Roman"/>
          <w:sz w:val="24"/>
          <w:szCs w:val="24"/>
        </w:rPr>
        <w:t>.</w:t>
      </w:r>
      <w:r w:rsidRPr="00097750">
        <w:t xml:space="preserve"> </w:t>
      </w:r>
      <w:r w:rsidRPr="00097750">
        <w:tab/>
      </w:r>
      <w:r w:rsidR="00AA6FBA" w:rsidRPr="00D85247">
        <w:rPr>
          <w:rFonts w:ascii="Times New Roman" w:hAnsi="Times New Roman" w:cs="Times New Roman"/>
          <w:b/>
          <w:bCs/>
          <w:sz w:val="24"/>
          <w:szCs w:val="24"/>
        </w:rPr>
        <w:t xml:space="preserve">BELOW THE WING – A NEW MODEL OF ARBITRATION FOR </w:t>
      </w:r>
      <w:r w:rsidR="0018474A" w:rsidRPr="00D85247">
        <w:rPr>
          <w:rFonts w:ascii="Times New Roman" w:hAnsi="Times New Roman" w:cs="Times New Roman"/>
          <w:b/>
          <w:bCs/>
          <w:sz w:val="24"/>
          <w:szCs w:val="24"/>
        </w:rPr>
        <w:t>EMPLOYEES OUTSIDE</w:t>
      </w:r>
      <w:r w:rsidR="00AA6FBA" w:rsidRPr="00D85247">
        <w:rPr>
          <w:rFonts w:ascii="Times New Roman" w:hAnsi="Times New Roman" w:cs="Times New Roman"/>
          <w:b/>
          <w:bCs/>
          <w:sz w:val="24"/>
          <w:szCs w:val="24"/>
        </w:rPr>
        <w:t xml:space="preserve"> </w:t>
      </w:r>
      <w:r w:rsidR="0018474A" w:rsidRPr="00D85247">
        <w:rPr>
          <w:rFonts w:ascii="Times New Roman" w:hAnsi="Times New Roman" w:cs="Times New Roman"/>
          <w:b/>
          <w:bCs/>
          <w:sz w:val="24"/>
          <w:szCs w:val="24"/>
        </w:rPr>
        <w:t>THE CABIN AND COCKPIT</w:t>
      </w:r>
      <w:r w:rsidR="00643C96">
        <w:rPr>
          <w:rFonts w:ascii="Times New Roman" w:hAnsi="Times New Roman" w:cs="Times New Roman"/>
          <w:b/>
          <w:bCs/>
          <w:sz w:val="24"/>
          <w:szCs w:val="24"/>
        </w:rPr>
        <w:t>*</w:t>
      </w:r>
      <w:r w:rsidR="00AA6FBA" w:rsidRPr="00D85247">
        <w:rPr>
          <w:rFonts w:ascii="Times New Roman" w:hAnsi="Times New Roman" w:cs="Times New Roman"/>
          <w:color w:val="4A4A4A"/>
          <w:sz w:val="24"/>
          <w:szCs w:val="24"/>
          <w:bdr w:val="none" w:sz="0" w:space="0" w:color="auto" w:frame="1"/>
          <w:shd w:val="clear" w:color="auto" w:fill="FFFFFF"/>
        </w:rPr>
        <w:br/>
      </w:r>
      <w:r w:rsidR="00142B99" w:rsidRPr="00097750">
        <w:rPr>
          <w:rFonts w:ascii="Times New Roman" w:hAnsi="Times New Roman" w:cs="Times New Roman"/>
          <w:sz w:val="24"/>
          <w:szCs w:val="24"/>
        </w:rPr>
        <w:t>Moderator:</w:t>
      </w:r>
      <w:r w:rsidR="000C45F6">
        <w:rPr>
          <w:rFonts w:ascii="Times New Roman" w:hAnsi="Times New Roman" w:cs="Times New Roman"/>
          <w:sz w:val="24"/>
          <w:szCs w:val="24"/>
        </w:rPr>
        <w:t xml:space="preserve"> </w:t>
      </w:r>
      <w:r w:rsidR="00616681" w:rsidRPr="008D69F8">
        <w:rPr>
          <w:rFonts w:ascii="Times New Roman" w:hAnsi="Times New Roman" w:cs="Times New Roman"/>
          <w:b/>
          <w:bCs/>
          <w:sz w:val="24"/>
          <w:szCs w:val="24"/>
        </w:rPr>
        <w:t>Paul Chapdelaine</w:t>
      </w:r>
      <w:r w:rsidR="00616681" w:rsidRPr="00D378B0">
        <w:rPr>
          <w:rFonts w:ascii="Times New Roman" w:hAnsi="Times New Roman" w:cs="Times New Roman"/>
          <w:sz w:val="24"/>
          <w:szCs w:val="24"/>
        </w:rPr>
        <w:t>*</w:t>
      </w:r>
      <w:r w:rsidR="00616681">
        <w:rPr>
          <w:rFonts w:ascii="Times New Roman" w:hAnsi="Times New Roman" w:cs="Times New Roman"/>
          <w:sz w:val="24"/>
          <w:szCs w:val="24"/>
        </w:rPr>
        <w:t xml:space="preserve">, </w:t>
      </w:r>
      <w:r w:rsidR="00616681" w:rsidRPr="00D378B0">
        <w:rPr>
          <w:rFonts w:ascii="Times New Roman" w:hAnsi="Times New Roman" w:cs="Times New Roman"/>
          <w:sz w:val="24"/>
          <w:szCs w:val="24"/>
        </w:rPr>
        <w:t>Chair, NAA Southwest</w:t>
      </w:r>
      <w:r w:rsidR="00D85247">
        <w:rPr>
          <w:rFonts w:ascii="Times New Roman" w:hAnsi="Times New Roman" w:cs="Times New Roman"/>
          <w:sz w:val="24"/>
          <w:szCs w:val="24"/>
        </w:rPr>
        <w:t>/</w:t>
      </w:r>
      <w:r w:rsidR="00616681" w:rsidRPr="00D378B0">
        <w:rPr>
          <w:rFonts w:ascii="Times New Roman" w:hAnsi="Times New Roman" w:cs="Times New Roman"/>
          <w:sz w:val="24"/>
          <w:szCs w:val="24"/>
        </w:rPr>
        <w:t xml:space="preserve">Rockies Region, </w:t>
      </w:r>
      <w:r w:rsidR="000B758F" w:rsidRPr="000B758F">
        <w:rPr>
          <w:rFonts w:ascii="Times New Roman" w:hAnsi="Times New Roman" w:cs="Times New Roman"/>
          <w:i/>
          <w:iCs/>
          <w:sz w:val="24"/>
          <w:szCs w:val="24"/>
        </w:rPr>
        <w:t>League City</w:t>
      </w:r>
      <w:r w:rsidR="000B758F">
        <w:rPr>
          <w:rFonts w:ascii="Times New Roman" w:hAnsi="Times New Roman" w:cs="Times New Roman"/>
          <w:sz w:val="24"/>
          <w:szCs w:val="24"/>
        </w:rPr>
        <w:t xml:space="preserve">, </w:t>
      </w:r>
      <w:r w:rsidR="00616681" w:rsidRPr="004E5A43">
        <w:rPr>
          <w:rFonts w:ascii="Times New Roman" w:hAnsi="Times New Roman" w:cs="Times New Roman"/>
          <w:i/>
          <w:iCs/>
          <w:sz w:val="24"/>
          <w:szCs w:val="24"/>
        </w:rPr>
        <w:t>T</w:t>
      </w:r>
      <w:r w:rsidR="00616681">
        <w:rPr>
          <w:rFonts w:ascii="Times New Roman" w:hAnsi="Times New Roman" w:cs="Times New Roman"/>
          <w:i/>
          <w:iCs/>
          <w:sz w:val="24"/>
          <w:szCs w:val="24"/>
        </w:rPr>
        <w:t xml:space="preserve">X. </w:t>
      </w:r>
      <w:r w:rsidR="00616681" w:rsidRPr="00616681">
        <w:rPr>
          <w:rFonts w:ascii="Times New Roman" w:hAnsi="Times New Roman" w:cs="Times New Roman"/>
          <w:sz w:val="24"/>
          <w:szCs w:val="24"/>
        </w:rPr>
        <w:t>P</w:t>
      </w:r>
      <w:r w:rsidR="0070327C">
        <w:rPr>
          <w:rFonts w:ascii="Times New Roman" w:hAnsi="Times New Roman" w:cs="Times New Roman"/>
          <w:sz w:val="24"/>
          <w:szCs w:val="24"/>
        </w:rPr>
        <w:t>resenter</w:t>
      </w:r>
      <w:r w:rsidR="00616681" w:rsidRPr="00616681">
        <w:rPr>
          <w:rFonts w:ascii="Times New Roman" w:hAnsi="Times New Roman" w:cs="Times New Roman"/>
          <w:sz w:val="24"/>
          <w:szCs w:val="24"/>
        </w:rPr>
        <w:t xml:space="preserve">: </w:t>
      </w:r>
      <w:r w:rsidR="00F7426D" w:rsidRPr="00840121">
        <w:rPr>
          <w:rFonts w:ascii="Times New Roman" w:eastAsia="Times New Roman" w:hAnsi="Times New Roman" w:cs="Times New Roman"/>
          <w:b/>
          <w:bCs/>
          <w:color w:val="000000"/>
          <w:kern w:val="0"/>
          <w:sz w:val="24"/>
          <w:szCs w:val="24"/>
          <w14:ligatures w14:val="none"/>
        </w:rPr>
        <w:t>Brian Clauss</w:t>
      </w:r>
      <w:r w:rsidR="00F7426D" w:rsidRPr="00840121">
        <w:rPr>
          <w:rFonts w:ascii="Times New Roman" w:eastAsia="Times New Roman" w:hAnsi="Times New Roman" w:cs="Times New Roman"/>
          <w:color w:val="000000"/>
          <w:kern w:val="0"/>
          <w:sz w:val="24"/>
          <w:szCs w:val="24"/>
          <w14:ligatures w14:val="none"/>
        </w:rPr>
        <w:t xml:space="preserve">*, Esq., </w:t>
      </w:r>
      <w:r w:rsidR="00F7426D" w:rsidRPr="00840121">
        <w:rPr>
          <w:rFonts w:ascii="Times New Roman" w:eastAsia="Times New Roman" w:hAnsi="Times New Roman" w:cs="Times New Roman"/>
          <w:i/>
          <w:iCs/>
          <w:color w:val="000000"/>
          <w:kern w:val="0"/>
          <w:sz w:val="24"/>
          <w:szCs w:val="24"/>
          <w14:ligatures w14:val="none"/>
        </w:rPr>
        <w:t>St. Charles, I</w:t>
      </w:r>
      <w:r w:rsidR="0070327C">
        <w:rPr>
          <w:rFonts w:ascii="Times New Roman" w:eastAsia="Times New Roman" w:hAnsi="Times New Roman" w:cs="Times New Roman"/>
          <w:i/>
          <w:iCs/>
          <w:color w:val="000000"/>
          <w:kern w:val="0"/>
          <w:sz w:val="24"/>
          <w:szCs w:val="24"/>
          <w14:ligatures w14:val="none"/>
        </w:rPr>
        <w:t>L</w:t>
      </w:r>
      <w:r w:rsidR="00250049">
        <w:rPr>
          <w:rFonts w:ascii="Times New Roman" w:eastAsia="Times New Roman" w:hAnsi="Times New Roman" w:cs="Times New Roman"/>
          <w:i/>
          <w:iCs/>
          <w:color w:val="000000"/>
          <w:kern w:val="0"/>
          <w:sz w:val="24"/>
          <w:szCs w:val="24"/>
          <w14:ligatures w14:val="none"/>
        </w:rPr>
        <w:t xml:space="preserve">; </w:t>
      </w:r>
      <w:r w:rsidR="00250049" w:rsidRPr="00250049">
        <w:rPr>
          <w:rFonts w:ascii="Times New Roman" w:eastAsia="Times New Roman" w:hAnsi="Times New Roman" w:cs="Times New Roman"/>
          <w:color w:val="000000"/>
          <w:kern w:val="0"/>
          <w:sz w:val="24"/>
          <w:szCs w:val="24"/>
          <w14:ligatures w14:val="none"/>
        </w:rPr>
        <w:t>Panelists</w:t>
      </w:r>
      <w:r w:rsidR="00250049">
        <w:rPr>
          <w:rFonts w:ascii="Times New Roman" w:eastAsia="Times New Roman" w:hAnsi="Times New Roman" w:cs="Times New Roman"/>
          <w:color w:val="000000"/>
          <w:kern w:val="0"/>
          <w:sz w:val="24"/>
          <w:szCs w:val="24"/>
          <w14:ligatures w14:val="none"/>
        </w:rPr>
        <w:t xml:space="preserve">: </w:t>
      </w:r>
      <w:r w:rsidR="00250049" w:rsidRPr="00250049">
        <w:rPr>
          <w:rFonts w:ascii="Times New Roman" w:eastAsia="Times New Roman" w:hAnsi="Times New Roman" w:cs="Times New Roman"/>
          <w:b/>
          <w:bCs/>
          <w:color w:val="000000"/>
          <w:kern w:val="0"/>
          <w:sz w:val="24"/>
          <w:szCs w:val="24"/>
          <w14:ligatures w14:val="none"/>
        </w:rPr>
        <w:t>Jennifer Traylor</w:t>
      </w:r>
      <w:r w:rsidR="00250049">
        <w:rPr>
          <w:rFonts w:ascii="Times New Roman" w:eastAsia="Times New Roman" w:hAnsi="Times New Roman" w:cs="Times New Roman"/>
          <w:color w:val="000000"/>
          <w:kern w:val="0"/>
          <w:sz w:val="24"/>
          <w:szCs w:val="24"/>
          <w14:ligatures w14:val="none"/>
        </w:rPr>
        <w:t xml:space="preserve">, Southwest Airlines, Director of Labor Administration, </w:t>
      </w:r>
      <w:r w:rsidR="00250049" w:rsidRPr="00250049">
        <w:rPr>
          <w:rFonts w:ascii="Times New Roman" w:eastAsia="Times New Roman" w:hAnsi="Times New Roman" w:cs="Times New Roman"/>
          <w:i/>
          <w:iCs/>
          <w:color w:val="000000"/>
          <w:kern w:val="0"/>
          <w:sz w:val="24"/>
          <w:szCs w:val="24"/>
          <w14:ligatures w14:val="none"/>
        </w:rPr>
        <w:t>Dallas</w:t>
      </w:r>
      <w:r w:rsidR="00250049">
        <w:rPr>
          <w:rFonts w:ascii="Times New Roman" w:eastAsia="Times New Roman" w:hAnsi="Times New Roman" w:cs="Times New Roman"/>
          <w:i/>
          <w:iCs/>
          <w:color w:val="000000"/>
          <w:kern w:val="0"/>
          <w:sz w:val="24"/>
          <w:szCs w:val="24"/>
          <w14:ligatures w14:val="none"/>
        </w:rPr>
        <w:t>-Ft. Worth</w:t>
      </w:r>
      <w:r w:rsidR="00250049" w:rsidRPr="00250049">
        <w:rPr>
          <w:rFonts w:ascii="Times New Roman" w:eastAsia="Times New Roman" w:hAnsi="Times New Roman" w:cs="Times New Roman"/>
          <w:i/>
          <w:iCs/>
          <w:color w:val="000000"/>
          <w:kern w:val="0"/>
          <w:sz w:val="24"/>
          <w:szCs w:val="24"/>
          <w14:ligatures w14:val="none"/>
        </w:rPr>
        <w:t>, TX</w:t>
      </w:r>
      <w:r w:rsidR="00250049">
        <w:rPr>
          <w:rFonts w:ascii="Times New Roman" w:eastAsia="Times New Roman" w:hAnsi="Times New Roman" w:cs="Times New Roman"/>
          <w:color w:val="000000"/>
          <w:kern w:val="0"/>
          <w:sz w:val="24"/>
          <w:szCs w:val="24"/>
          <w14:ligatures w14:val="none"/>
        </w:rPr>
        <w:t xml:space="preserve">; </w:t>
      </w:r>
      <w:r w:rsidR="00250049" w:rsidRPr="00250049">
        <w:rPr>
          <w:rFonts w:ascii="Times New Roman" w:eastAsia="Times New Roman" w:hAnsi="Times New Roman" w:cs="Times New Roman"/>
          <w:b/>
          <w:bCs/>
          <w:color w:val="000000"/>
          <w:kern w:val="0"/>
          <w:sz w:val="24"/>
          <w:szCs w:val="24"/>
          <w14:ligatures w14:val="none"/>
        </w:rPr>
        <w:t>Tony Slavings</w:t>
      </w:r>
      <w:r w:rsidR="00250049">
        <w:rPr>
          <w:rFonts w:ascii="Times New Roman" w:eastAsia="Times New Roman" w:hAnsi="Times New Roman" w:cs="Times New Roman"/>
          <w:color w:val="000000"/>
          <w:kern w:val="0"/>
          <w:sz w:val="24"/>
          <w:szCs w:val="24"/>
          <w14:ligatures w14:val="none"/>
        </w:rPr>
        <w:t xml:space="preserve">, President, Transportation Workers Union Local 555, </w:t>
      </w:r>
      <w:r w:rsidR="00250049" w:rsidRPr="00250049">
        <w:rPr>
          <w:rFonts w:ascii="Times New Roman" w:eastAsia="Times New Roman" w:hAnsi="Times New Roman" w:cs="Times New Roman"/>
          <w:i/>
          <w:iCs/>
          <w:color w:val="000000"/>
          <w:kern w:val="0"/>
          <w:sz w:val="24"/>
          <w:szCs w:val="24"/>
          <w14:ligatures w14:val="none"/>
        </w:rPr>
        <w:t>Kansas City, MO</w:t>
      </w:r>
      <w:r w:rsidR="00250049">
        <w:rPr>
          <w:rFonts w:ascii="Times New Roman" w:eastAsia="Times New Roman" w:hAnsi="Times New Roman" w:cs="Times New Roman"/>
          <w:color w:val="000000"/>
          <w:kern w:val="0"/>
          <w:sz w:val="24"/>
          <w:szCs w:val="24"/>
          <w14:ligatures w14:val="none"/>
        </w:rPr>
        <w:t xml:space="preserve">; </w:t>
      </w:r>
      <w:r w:rsidR="00250049" w:rsidRPr="00250049">
        <w:rPr>
          <w:rFonts w:ascii="Times New Roman" w:eastAsia="Times New Roman" w:hAnsi="Times New Roman" w:cs="Times New Roman"/>
          <w:b/>
          <w:bCs/>
          <w:color w:val="000000"/>
          <w:kern w:val="0"/>
          <w:sz w:val="24"/>
          <w:szCs w:val="24"/>
          <w14:ligatures w14:val="none"/>
        </w:rPr>
        <w:t>Tyler Cluff</w:t>
      </w:r>
      <w:r w:rsidR="00250049">
        <w:rPr>
          <w:rFonts w:ascii="Times New Roman" w:eastAsia="Times New Roman" w:hAnsi="Times New Roman" w:cs="Times New Roman"/>
          <w:color w:val="000000"/>
          <w:kern w:val="0"/>
          <w:sz w:val="24"/>
          <w:szCs w:val="24"/>
          <w14:ligatures w14:val="none"/>
        </w:rPr>
        <w:t xml:space="preserve">, Vice President, Transport Workers Union Local 555, </w:t>
      </w:r>
      <w:r w:rsidR="00250049" w:rsidRPr="00250049">
        <w:rPr>
          <w:rFonts w:ascii="Times New Roman" w:eastAsia="Times New Roman" w:hAnsi="Times New Roman" w:cs="Times New Roman"/>
          <w:i/>
          <w:iCs/>
          <w:color w:val="000000"/>
          <w:kern w:val="0"/>
          <w:sz w:val="24"/>
          <w:szCs w:val="24"/>
          <w14:ligatures w14:val="none"/>
        </w:rPr>
        <w:t>Phoenix, AZ</w:t>
      </w:r>
      <w:r w:rsidR="00250049">
        <w:rPr>
          <w:rFonts w:ascii="Times New Roman" w:eastAsia="Times New Roman" w:hAnsi="Times New Roman" w:cs="Times New Roman"/>
          <w:color w:val="000000"/>
          <w:kern w:val="0"/>
          <w:sz w:val="24"/>
          <w:szCs w:val="24"/>
          <w14:ligatures w14:val="none"/>
        </w:rPr>
        <w:t xml:space="preserve">; </w:t>
      </w:r>
      <w:r w:rsidR="00250049" w:rsidRPr="00250049">
        <w:rPr>
          <w:rFonts w:ascii="Times New Roman" w:eastAsia="Times New Roman" w:hAnsi="Times New Roman" w:cs="Times New Roman"/>
          <w:b/>
          <w:bCs/>
          <w:color w:val="000000"/>
          <w:kern w:val="0"/>
          <w:sz w:val="24"/>
          <w:szCs w:val="24"/>
          <w14:ligatures w14:val="none"/>
        </w:rPr>
        <w:t>Michelle Hopkins</w:t>
      </w:r>
      <w:r w:rsidR="00250049">
        <w:rPr>
          <w:rFonts w:ascii="Times New Roman" w:eastAsia="Times New Roman" w:hAnsi="Times New Roman" w:cs="Times New Roman"/>
          <w:color w:val="000000"/>
          <w:kern w:val="0"/>
          <w:sz w:val="24"/>
          <w:szCs w:val="24"/>
          <w14:ligatures w14:val="none"/>
        </w:rPr>
        <w:t xml:space="preserve">, Southwest Airlines, Advocate, </w:t>
      </w:r>
      <w:r w:rsidR="00250049" w:rsidRPr="00250049">
        <w:rPr>
          <w:rFonts w:ascii="Times New Roman" w:eastAsia="Times New Roman" w:hAnsi="Times New Roman" w:cs="Times New Roman"/>
          <w:i/>
          <w:iCs/>
          <w:color w:val="000000"/>
          <w:kern w:val="0"/>
          <w:sz w:val="24"/>
          <w:szCs w:val="24"/>
          <w14:ligatures w14:val="none"/>
        </w:rPr>
        <w:t>Dallas</w:t>
      </w:r>
      <w:r w:rsidR="00250049">
        <w:rPr>
          <w:rFonts w:ascii="Times New Roman" w:eastAsia="Times New Roman" w:hAnsi="Times New Roman" w:cs="Times New Roman"/>
          <w:i/>
          <w:iCs/>
          <w:color w:val="000000"/>
          <w:kern w:val="0"/>
          <w:sz w:val="24"/>
          <w:szCs w:val="24"/>
          <w14:ligatures w14:val="none"/>
        </w:rPr>
        <w:t>-Fort Worth</w:t>
      </w:r>
      <w:r w:rsidR="00250049" w:rsidRPr="00250049">
        <w:rPr>
          <w:rFonts w:ascii="Times New Roman" w:eastAsia="Times New Roman" w:hAnsi="Times New Roman" w:cs="Times New Roman"/>
          <w:i/>
          <w:iCs/>
          <w:color w:val="000000"/>
          <w:kern w:val="0"/>
          <w:sz w:val="24"/>
          <w:szCs w:val="24"/>
          <w14:ligatures w14:val="none"/>
        </w:rPr>
        <w:t>, TX</w:t>
      </w:r>
      <w:r w:rsidR="00250049">
        <w:rPr>
          <w:rFonts w:ascii="Times New Roman" w:eastAsia="Times New Roman" w:hAnsi="Times New Roman" w:cs="Times New Roman"/>
          <w:color w:val="000000"/>
          <w:kern w:val="0"/>
          <w:sz w:val="24"/>
          <w:szCs w:val="24"/>
          <w14:ligatures w14:val="none"/>
        </w:rPr>
        <w:t xml:space="preserve">.  </w:t>
      </w:r>
    </w:p>
    <w:p w14:paraId="410C96A9" w14:textId="77777777" w:rsidR="00643C96" w:rsidRDefault="00E14389" w:rsidP="00E14389">
      <w:pPr>
        <w:pStyle w:val="NoSpacing"/>
        <w:rPr>
          <w:rFonts w:ascii="Times New Roman" w:hAnsi="Times New Roman" w:cs="Times New Roman"/>
          <w:color w:val="4A4A4A"/>
          <w:sz w:val="24"/>
          <w:szCs w:val="24"/>
        </w:rPr>
      </w:pPr>
      <w:r w:rsidRPr="00E14389">
        <w:rPr>
          <w:rFonts w:ascii="Times New Roman" w:eastAsia="Times New Roman" w:hAnsi="Times New Roman" w:cs="Times New Roman"/>
          <w:b/>
          <w:bCs/>
          <w:color w:val="000000"/>
          <w:kern w:val="0"/>
          <w:sz w:val="24"/>
          <w:szCs w:val="24"/>
          <w14:ligatures w14:val="none"/>
        </w:rPr>
        <w:t>Topic/Discussion:</w:t>
      </w:r>
      <w:r>
        <w:rPr>
          <w:rFonts w:ascii="Times New Roman" w:eastAsia="Times New Roman" w:hAnsi="Times New Roman" w:cs="Times New Roman"/>
          <w:color w:val="000000"/>
          <w:kern w:val="0"/>
          <w:sz w:val="24"/>
          <w:szCs w:val="24"/>
          <w14:ligatures w14:val="none"/>
        </w:rPr>
        <w:t xml:space="preserve"> </w:t>
      </w:r>
      <w:r>
        <w:rPr>
          <w:rFonts w:ascii="Times New Roman" w:hAnsi="Times New Roman" w:cs="Times New Roman"/>
          <w:color w:val="4A4A4A"/>
          <w:sz w:val="24"/>
          <w:szCs w:val="24"/>
        </w:rPr>
        <w:t xml:space="preserve">The employees who move the luggage and cargo, clean the cabins, stock the galleys, staff the gates and terminals, and perform all the other jobs that ensure the airlines can effectively operate are the focus. Panelists will discuss issues and resolution, trends, and dispute resolution processes. </w:t>
      </w:r>
    </w:p>
    <w:p w14:paraId="555CE647" w14:textId="77777777" w:rsidR="00643C96" w:rsidRDefault="00643C96" w:rsidP="00E14389">
      <w:pPr>
        <w:pStyle w:val="NoSpacing"/>
        <w:rPr>
          <w:rFonts w:ascii="Times New Roman" w:hAnsi="Times New Roman" w:cs="Times New Roman"/>
          <w:color w:val="4A4A4A"/>
          <w:sz w:val="24"/>
          <w:szCs w:val="24"/>
        </w:rPr>
      </w:pPr>
    </w:p>
    <w:p w14:paraId="5CCD0B8E" w14:textId="4E356B69" w:rsidR="00E14389" w:rsidRPr="00840121" w:rsidRDefault="00643C96" w:rsidP="00E14389">
      <w:pPr>
        <w:pStyle w:val="NoSpacing"/>
        <w:rPr>
          <w:rFonts w:ascii="Times New Roman" w:eastAsia="Times New Roman" w:hAnsi="Times New Roman" w:cs="Times New Roman"/>
          <w:color w:val="000000"/>
          <w:kern w:val="0"/>
          <w:sz w:val="24"/>
          <w:szCs w:val="24"/>
          <w14:ligatures w14:val="none"/>
        </w:rPr>
      </w:pPr>
      <w:r>
        <w:rPr>
          <w:rFonts w:ascii="Times New Roman" w:hAnsi="Times New Roman" w:cs="Times New Roman"/>
          <w:color w:val="4A4A4A"/>
          <w:sz w:val="24"/>
          <w:szCs w:val="24"/>
        </w:rPr>
        <w:t>*This session is also open to those who register for Friday, February 20, 2026.</w:t>
      </w:r>
      <w:r w:rsidR="00E14389">
        <w:rPr>
          <w:rFonts w:ascii="Roboto" w:hAnsi="Roboto"/>
          <w:color w:val="4A4A4A"/>
          <w:sz w:val="36"/>
          <w:szCs w:val="36"/>
        </w:rPr>
        <w:br/>
      </w:r>
    </w:p>
    <w:p w14:paraId="43EEE281" w14:textId="258F5D00" w:rsidR="00A67164" w:rsidRPr="00097750" w:rsidRDefault="00A67164" w:rsidP="00142B99">
      <w:pPr>
        <w:spacing w:after="0" w:line="240" w:lineRule="auto"/>
        <w:jc w:val="both"/>
        <w:rPr>
          <w:rFonts w:ascii="Times New Roman" w:hAnsi="Times New Roman" w:cs="Times New Roman"/>
          <w:b/>
          <w:bCs/>
          <w:sz w:val="24"/>
          <w:szCs w:val="24"/>
        </w:rPr>
      </w:pPr>
      <w:r w:rsidRPr="00097750">
        <w:rPr>
          <w:rFonts w:ascii="Times New Roman" w:hAnsi="Times New Roman" w:cs="Times New Roman"/>
          <w:b/>
          <w:bCs/>
          <w:sz w:val="24"/>
          <w:szCs w:val="24"/>
        </w:rPr>
        <w:t xml:space="preserve">5:00 p.m. – 6:00 p.m. </w:t>
      </w:r>
      <w:r w:rsidR="00787199">
        <w:rPr>
          <w:rFonts w:ascii="Times New Roman" w:hAnsi="Times New Roman" w:cs="Times New Roman"/>
          <w:b/>
          <w:bCs/>
          <w:sz w:val="24"/>
          <w:szCs w:val="24"/>
        </w:rPr>
        <w:tab/>
      </w:r>
      <w:r w:rsidR="00142B99" w:rsidRPr="00097750">
        <w:rPr>
          <w:rFonts w:ascii="Times New Roman" w:hAnsi="Times New Roman" w:cs="Times New Roman"/>
          <w:b/>
          <w:bCs/>
          <w:sz w:val="24"/>
          <w:szCs w:val="24"/>
        </w:rPr>
        <w:t xml:space="preserve">MEET THE </w:t>
      </w:r>
      <w:r w:rsidR="003D416A" w:rsidRPr="00097750">
        <w:rPr>
          <w:rFonts w:ascii="Times New Roman" w:hAnsi="Times New Roman" w:cs="Times New Roman"/>
          <w:b/>
          <w:bCs/>
          <w:sz w:val="24"/>
          <w:szCs w:val="24"/>
        </w:rPr>
        <w:t>ARBITRATORS</w:t>
      </w:r>
      <w:r w:rsidR="00A26550">
        <w:rPr>
          <w:rFonts w:ascii="Times New Roman" w:hAnsi="Times New Roman" w:cs="Times New Roman"/>
          <w:b/>
          <w:bCs/>
          <w:sz w:val="24"/>
          <w:szCs w:val="24"/>
        </w:rPr>
        <w:t>’</w:t>
      </w:r>
      <w:r w:rsidRPr="00097750">
        <w:rPr>
          <w:rFonts w:ascii="Times New Roman" w:hAnsi="Times New Roman" w:cs="Times New Roman"/>
          <w:b/>
          <w:bCs/>
          <w:sz w:val="24"/>
          <w:szCs w:val="24"/>
        </w:rPr>
        <w:t xml:space="preserve"> </w:t>
      </w:r>
      <w:r w:rsidR="00142B99" w:rsidRPr="00097750">
        <w:rPr>
          <w:rFonts w:ascii="Times New Roman" w:hAnsi="Times New Roman" w:cs="Times New Roman"/>
          <w:b/>
          <w:bCs/>
          <w:sz w:val="24"/>
          <w:szCs w:val="24"/>
        </w:rPr>
        <w:t>SOCIAL HOUR</w:t>
      </w:r>
      <w:r w:rsidRPr="00097750">
        <w:rPr>
          <w:rFonts w:ascii="Times New Roman" w:hAnsi="Times New Roman" w:cs="Times New Roman"/>
          <w:b/>
          <w:bCs/>
          <w:sz w:val="24"/>
          <w:szCs w:val="24"/>
        </w:rPr>
        <w:t xml:space="preserve"> </w:t>
      </w:r>
    </w:p>
    <w:p w14:paraId="03C02A36" w14:textId="4E8A279D" w:rsidR="00BE174D" w:rsidRPr="00097750" w:rsidRDefault="00BE174D" w:rsidP="00142B99">
      <w:pPr>
        <w:spacing w:after="0" w:line="240" w:lineRule="auto"/>
        <w:jc w:val="both"/>
        <w:rPr>
          <w:rFonts w:ascii="Times New Roman" w:hAnsi="Times New Roman" w:cs="Times New Roman"/>
          <w:sz w:val="24"/>
          <w:szCs w:val="24"/>
        </w:rPr>
      </w:pPr>
      <w:r w:rsidRPr="00097750">
        <w:rPr>
          <w:rFonts w:ascii="Times New Roman" w:hAnsi="Times New Roman" w:cs="Times New Roman"/>
          <w:sz w:val="24"/>
          <w:szCs w:val="24"/>
        </w:rPr>
        <w:t xml:space="preserve">An informal opportunity for advocates to meet and mingle with NAA-Southwest Rockies </w:t>
      </w:r>
      <w:r w:rsidR="0009186A">
        <w:rPr>
          <w:rFonts w:ascii="Times New Roman" w:hAnsi="Times New Roman" w:cs="Times New Roman"/>
          <w:sz w:val="24"/>
          <w:szCs w:val="24"/>
        </w:rPr>
        <w:t xml:space="preserve">Region </w:t>
      </w:r>
      <w:r w:rsidRPr="00097750">
        <w:rPr>
          <w:rFonts w:ascii="Times New Roman" w:hAnsi="Times New Roman" w:cs="Times New Roman"/>
          <w:sz w:val="24"/>
          <w:szCs w:val="24"/>
        </w:rPr>
        <w:t>arbitrators; Ca</w:t>
      </w:r>
      <w:r w:rsidR="002B48AA">
        <w:rPr>
          <w:rFonts w:ascii="Times New Roman" w:hAnsi="Times New Roman" w:cs="Times New Roman"/>
          <w:sz w:val="24"/>
          <w:szCs w:val="24"/>
        </w:rPr>
        <w:t>s</w:t>
      </w:r>
      <w:r w:rsidRPr="00097750">
        <w:rPr>
          <w:rFonts w:ascii="Times New Roman" w:hAnsi="Times New Roman" w:cs="Times New Roman"/>
          <w:sz w:val="24"/>
          <w:szCs w:val="24"/>
        </w:rPr>
        <w:t>h Bar &amp; Hors d’oeuvres</w:t>
      </w:r>
    </w:p>
    <w:p w14:paraId="0387ED82" w14:textId="77777777" w:rsidR="00024527" w:rsidRDefault="00024527" w:rsidP="002B7302">
      <w:pPr>
        <w:shd w:val="clear" w:color="auto" w:fill="FFFFFF" w:themeFill="background1"/>
        <w:spacing w:after="0" w:line="240" w:lineRule="auto"/>
        <w:jc w:val="both"/>
        <w:rPr>
          <w:rFonts w:ascii="Times New Roman" w:hAnsi="Times New Roman" w:cs="Times New Roman"/>
          <w:b/>
          <w:bCs/>
          <w:sz w:val="24"/>
          <w:szCs w:val="24"/>
        </w:rPr>
      </w:pPr>
    </w:p>
    <w:p w14:paraId="03A66849" w14:textId="6A427BC1" w:rsidR="007B490F" w:rsidRPr="00622CFB" w:rsidRDefault="00D02C56" w:rsidP="00732420">
      <w:pPr>
        <w:keepNext/>
        <w:keepLines/>
        <w:spacing w:after="0"/>
        <w:rPr>
          <w:rFonts w:ascii="Times New Roman" w:hAnsi="Times New Roman" w:cs="Times New Roman"/>
          <w:b/>
          <w:bCs/>
          <w:sz w:val="24"/>
          <w:szCs w:val="24"/>
        </w:rPr>
      </w:pPr>
      <w:r w:rsidRPr="00097750">
        <w:rPr>
          <w:rFonts w:ascii="Times New Roman" w:hAnsi="Times New Roman" w:cs="Times New Roman"/>
          <w:b/>
          <w:bCs/>
          <w:sz w:val="24"/>
          <w:szCs w:val="24"/>
        </w:rPr>
        <w:lastRenderedPageBreak/>
        <w:t>6:00 p.m.</w:t>
      </w:r>
      <w:r w:rsidR="00787199">
        <w:rPr>
          <w:rFonts w:ascii="Times New Roman" w:hAnsi="Times New Roman" w:cs="Times New Roman"/>
          <w:b/>
          <w:bCs/>
          <w:sz w:val="24"/>
          <w:szCs w:val="24"/>
        </w:rPr>
        <w:tab/>
      </w:r>
      <w:r w:rsidR="006730B0">
        <w:rPr>
          <w:rFonts w:ascii="Times New Roman" w:hAnsi="Times New Roman" w:cs="Times New Roman"/>
          <w:b/>
          <w:bCs/>
          <w:sz w:val="24"/>
          <w:szCs w:val="24"/>
        </w:rPr>
        <w:t xml:space="preserve">HOUSTON </w:t>
      </w:r>
      <w:r w:rsidRPr="00097750">
        <w:rPr>
          <w:rFonts w:ascii="Times New Roman" w:hAnsi="Times New Roman" w:cs="Times New Roman"/>
          <w:b/>
          <w:bCs/>
          <w:sz w:val="24"/>
          <w:szCs w:val="24"/>
        </w:rPr>
        <w:t>LERA-</w:t>
      </w:r>
      <w:r w:rsidR="00142B99" w:rsidRPr="00097750">
        <w:rPr>
          <w:rFonts w:ascii="Times New Roman" w:hAnsi="Times New Roman" w:cs="Times New Roman"/>
          <w:b/>
          <w:bCs/>
          <w:sz w:val="24"/>
          <w:szCs w:val="24"/>
        </w:rPr>
        <w:t>SPONSORED DINNER &amp; TALK</w:t>
      </w:r>
      <w:r w:rsidR="00127B7C">
        <w:rPr>
          <w:rFonts w:ascii="Times New Roman" w:hAnsi="Times New Roman" w:cs="Times New Roman"/>
          <w:b/>
          <w:bCs/>
          <w:sz w:val="24"/>
          <w:szCs w:val="24"/>
        </w:rPr>
        <w:t xml:space="preserve">: </w:t>
      </w:r>
      <w:r w:rsidR="007B490F" w:rsidRPr="00622CFB">
        <w:rPr>
          <w:rFonts w:ascii="Times New Roman" w:hAnsi="Times New Roman" w:cs="Times New Roman"/>
          <w:b/>
          <w:bCs/>
          <w:sz w:val="24"/>
          <w:szCs w:val="24"/>
        </w:rPr>
        <w:t>Face-to-Face or Face-to-Screen: Weighing the Pros and Cons of Hearing Formats</w:t>
      </w:r>
      <w:r w:rsidR="007B490F" w:rsidRPr="00622CFB">
        <w:rPr>
          <w:rFonts w:ascii="Times New Roman" w:hAnsi="Times New Roman" w:cs="Times New Roman"/>
          <w:sz w:val="24"/>
          <w:szCs w:val="24"/>
        </w:rPr>
        <w:t xml:space="preserve">. </w:t>
      </w:r>
    </w:p>
    <w:p w14:paraId="78690D49" w14:textId="1445F211" w:rsidR="0066712B" w:rsidRPr="009D5147" w:rsidRDefault="00E15CDB" w:rsidP="00732420">
      <w:pPr>
        <w:keepNext/>
        <w:keepLines/>
        <w:shd w:val="clear" w:color="auto" w:fill="FFFFFF" w:themeFill="background1"/>
        <w:rPr>
          <w:rFonts w:ascii="Times New Roman" w:hAnsi="Times New Roman" w:cs="Times New Roman"/>
          <w:sz w:val="24"/>
          <w:szCs w:val="24"/>
        </w:rPr>
      </w:pPr>
      <w:r>
        <w:rPr>
          <w:rFonts w:ascii="Times New Roman" w:hAnsi="Times New Roman" w:cs="Times New Roman"/>
          <w:b/>
          <w:bCs/>
          <w:sz w:val="24"/>
          <w:szCs w:val="24"/>
        </w:rPr>
        <w:t xml:space="preserve">Facilitator: </w:t>
      </w:r>
      <w:r w:rsidRPr="00F02154">
        <w:rPr>
          <w:rFonts w:ascii="Times New Roman" w:hAnsi="Times New Roman" w:cs="Times New Roman"/>
          <w:b/>
          <w:bCs/>
          <w:sz w:val="24"/>
          <w:szCs w:val="24"/>
        </w:rPr>
        <w:t>Walter Darr</w:t>
      </w:r>
      <w:r w:rsidR="00F02154" w:rsidRPr="00E5669F">
        <w:rPr>
          <w:rFonts w:ascii="Times New Roman" w:hAnsi="Times New Roman" w:cs="Times New Roman"/>
          <w:sz w:val="24"/>
          <w:szCs w:val="24"/>
        </w:rPr>
        <w:t xml:space="preserve">, </w:t>
      </w:r>
      <w:r w:rsidR="00DB661E">
        <w:rPr>
          <w:rFonts w:ascii="Times New Roman" w:hAnsi="Times New Roman" w:cs="Times New Roman"/>
          <w:sz w:val="24"/>
          <w:szCs w:val="24"/>
        </w:rPr>
        <w:t xml:space="preserve">Neutral, </w:t>
      </w:r>
      <w:r w:rsidR="00534154">
        <w:rPr>
          <w:rFonts w:ascii="Times New Roman" w:hAnsi="Times New Roman" w:cs="Times New Roman"/>
          <w:sz w:val="24"/>
          <w:szCs w:val="24"/>
        </w:rPr>
        <w:t>National Mediation &amp; Con</w:t>
      </w:r>
      <w:r w:rsidR="00DB661E">
        <w:rPr>
          <w:rFonts w:ascii="Times New Roman" w:hAnsi="Times New Roman" w:cs="Times New Roman"/>
          <w:sz w:val="24"/>
          <w:szCs w:val="24"/>
        </w:rPr>
        <w:t xml:space="preserve">flict Services, </w:t>
      </w:r>
      <w:r w:rsidR="005E3495" w:rsidRPr="005E3495">
        <w:rPr>
          <w:rFonts w:ascii="Times New Roman" w:hAnsi="Times New Roman" w:cs="Times New Roman"/>
          <w:i/>
          <w:iCs/>
          <w:sz w:val="24"/>
          <w:szCs w:val="24"/>
        </w:rPr>
        <w:t>Bellaire</w:t>
      </w:r>
      <w:r w:rsidR="00523CC2" w:rsidRPr="00097750">
        <w:rPr>
          <w:rFonts w:ascii="Times New Roman" w:eastAsia="Times New Roman" w:hAnsi="Times New Roman" w:cs="Times New Roman"/>
          <w:i/>
          <w:iCs/>
          <w:color w:val="333333"/>
          <w:sz w:val="24"/>
          <w:szCs w:val="24"/>
        </w:rPr>
        <w:t>, TX</w:t>
      </w:r>
      <w:r w:rsidR="00523CC2">
        <w:rPr>
          <w:rFonts w:ascii="Times New Roman" w:eastAsia="Times New Roman" w:hAnsi="Times New Roman" w:cs="Times New Roman"/>
          <w:color w:val="333333"/>
          <w:sz w:val="24"/>
          <w:szCs w:val="24"/>
        </w:rPr>
        <w:t>;</w:t>
      </w:r>
      <w:r w:rsidR="001B6903">
        <w:rPr>
          <w:rFonts w:ascii="Times New Roman" w:eastAsia="Times New Roman" w:hAnsi="Times New Roman" w:cs="Times New Roman"/>
          <w:color w:val="333333"/>
          <w:sz w:val="24"/>
          <w:szCs w:val="24"/>
        </w:rPr>
        <w:t xml:space="preserve"> </w:t>
      </w:r>
      <w:r w:rsidR="000F7AF3">
        <w:rPr>
          <w:rFonts w:ascii="Times New Roman" w:hAnsi="Times New Roman" w:cs="Times New Roman"/>
          <w:b/>
          <w:bCs/>
          <w:sz w:val="24"/>
          <w:szCs w:val="24"/>
        </w:rPr>
        <w:t>Panelists</w:t>
      </w:r>
      <w:r w:rsidR="000F7AF3" w:rsidRPr="00207436">
        <w:rPr>
          <w:rFonts w:ascii="Times New Roman" w:hAnsi="Times New Roman" w:cs="Times New Roman"/>
          <w:b/>
          <w:bCs/>
          <w:sz w:val="24"/>
          <w:szCs w:val="24"/>
        </w:rPr>
        <w:t xml:space="preserve">: </w:t>
      </w:r>
      <w:r w:rsidR="00E6260F" w:rsidRPr="008B22C7">
        <w:rPr>
          <w:rFonts w:ascii="Times New Roman" w:hAnsi="Times New Roman" w:cs="Times New Roman"/>
          <w:b/>
          <w:bCs/>
          <w:sz w:val="24"/>
          <w:szCs w:val="24"/>
        </w:rPr>
        <w:t>Patrick M. Flynn</w:t>
      </w:r>
      <w:r w:rsidR="00E6260F" w:rsidRPr="009D5147">
        <w:rPr>
          <w:rFonts w:ascii="Times New Roman" w:hAnsi="Times New Roman" w:cs="Times New Roman"/>
          <w:sz w:val="24"/>
          <w:szCs w:val="24"/>
        </w:rPr>
        <w:t xml:space="preserve">, </w:t>
      </w:r>
      <w:r w:rsidR="005E3495">
        <w:rPr>
          <w:rFonts w:ascii="Times New Roman" w:hAnsi="Times New Roman" w:cs="Times New Roman"/>
          <w:sz w:val="24"/>
          <w:szCs w:val="24"/>
        </w:rPr>
        <w:t xml:space="preserve">Esq., </w:t>
      </w:r>
      <w:r w:rsidR="00197832" w:rsidRPr="00197832">
        <w:rPr>
          <w:rFonts w:ascii="Times New Roman" w:hAnsi="Times New Roman" w:cs="Times New Roman"/>
          <w:i/>
          <w:iCs/>
          <w:sz w:val="24"/>
          <w:szCs w:val="24"/>
        </w:rPr>
        <w:t>Houston, TX</w:t>
      </w:r>
      <w:r w:rsidR="00A41F7B" w:rsidRPr="009D5147">
        <w:rPr>
          <w:rFonts w:ascii="Times New Roman" w:hAnsi="Times New Roman" w:cs="Times New Roman"/>
          <w:sz w:val="24"/>
          <w:szCs w:val="24"/>
        </w:rPr>
        <w:t xml:space="preserve">; </w:t>
      </w:r>
      <w:r w:rsidR="00E6260F" w:rsidRPr="008B22C7">
        <w:rPr>
          <w:rFonts w:ascii="Times New Roman" w:hAnsi="Times New Roman" w:cs="Times New Roman"/>
          <w:b/>
          <w:bCs/>
          <w:sz w:val="24"/>
          <w:szCs w:val="24"/>
        </w:rPr>
        <w:t>Joseph G. (Chip) Galagaza</w:t>
      </w:r>
      <w:r w:rsidR="00E6260F" w:rsidRPr="009D5147">
        <w:rPr>
          <w:rFonts w:ascii="Times New Roman" w:hAnsi="Times New Roman" w:cs="Times New Roman"/>
          <w:sz w:val="24"/>
          <w:szCs w:val="24"/>
        </w:rPr>
        <w:t xml:space="preserve">, </w:t>
      </w:r>
      <w:r w:rsidR="00197832">
        <w:rPr>
          <w:rFonts w:ascii="Times New Roman" w:hAnsi="Times New Roman" w:cs="Times New Roman"/>
          <w:sz w:val="24"/>
          <w:szCs w:val="24"/>
        </w:rPr>
        <w:t xml:space="preserve">Esq., </w:t>
      </w:r>
      <w:r w:rsidR="00E6260F" w:rsidRPr="009D5147">
        <w:rPr>
          <w:rFonts w:ascii="Times New Roman" w:hAnsi="Times New Roman" w:cs="Times New Roman"/>
          <w:sz w:val="24"/>
          <w:szCs w:val="24"/>
        </w:rPr>
        <w:t xml:space="preserve"> Stibbs &amp; Co., P.C.</w:t>
      </w:r>
      <w:r w:rsidR="00197832">
        <w:rPr>
          <w:rFonts w:ascii="Times New Roman" w:hAnsi="Times New Roman" w:cs="Times New Roman"/>
          <w:sz w:val="24"/>
          <w:szCs w:val="24"/>
        </w:rPr>
        <w:t xml:space="preserve">, </w:t>
      </w:r>
      <w:r w:rsidR="008D5004" w:rsidRPr="008D5004">
        <w:rPr>
          <w:rFonts w:ascii="Times New Roman" w:hAnsi="Times New Roman" w:cs="Times New Roman"/>
          <w:i/>
          <w:iCs/>
          <w:sz w:val="24"/>
          <w:szCs w:val="24"/>
        </w:rPr>
        <w:t>Spring, TX</w:t>
      </w:r>
      <w:r w:rsidR="00A41F7B" w:rsidRPr="009D5147">
        <w:rPr>
          <w:rFonts w:ascii="Times New Roman" w:hAnsi="Times New Roman" w:cs="Times New Roman"/>
          <w:sz w:val="24"/>
          <w:szCs w:val="24"/>
        </w:rPr>
        <w:t xml:space="preserve">; </w:t>
      </w:r>
      <w:r w:rsidR="00E6260F" w:rsidRPr="008B22C7">
        <w:rPr>
          <w:rFonts w:ascii="Times New Roman" w:hAnsi="Times New Roman" w:cs="Times New Roman"/>
          <w:b/>
          <w:bCs/>
          <w:sz w:val="24"/>
          <w:szCs w:val="24"/>
        </w:rPr>
        <w:t>A. John Harper</w:t>
      </w:r>
      <w:r w:rsidR="00E6260F" w:rsidRPr="009D5147">
        <w:rPr>
          <w:rFonts w:ascii="Times New Roman" w:hAnsi="Times New Roman" w:cs="Times New Roman"/>
          <w:sz w:val="24"/>
          <w:szCs w:val="24"/>
        </w:rPr>
        <w:t xml:space="preserve"> III, </w:t>
      </w:r>
      <w:r w:rsidR="00437E15">
        <w:rPr>
          <w:rFonts w:ascii="Times New Roman" w:hAnsi="Times New Roman" w:cs="Times New Roman"/>
          <w:sz w:val="24"/>
          <w:szCs w:val="24"/>
        </w:rPr>
        <w:t xml:space="preserve">Esq., </w:t>
      </w:r>
      <w:r w:rsidR="00E6260F" w:rsidRPr="009D5147">
        <w:rPr>
          <w:rFonts w:ascii="Times New Roman" w:hAnsi="Times New Roman" w:cs="Times New Roman"/>
          <w:sz w:val="24"/>
          <w:szCs w:val="24"/>
        </w:rPr>
        <w:t>Littler</w:t>
      </w:r>
      <w:r w:rsidR="00CD2CAE">
        <w:rPr>
          <w:rFonts w:ascii="Times New Roman" w:hAnsi="Times New Roman" w:cs="Times New Roman"/>
          <w:sz w:val="24"/>
          <w:szCs w:val="24"/>
        </w:rPr>
        <w:t xml:space="preserve">, </w:t>
      </w:r>
      <w:r w:rsidR="00CD2CAE" w:rsidRPr="00CD2CAE">
        <w:rPr>
          <w:rFonts w:ascii="Times New Roman" w:hAnsi="Times New Roman" w:cs="Times New Roman"/>
          <w:i/>
          <w:iCs/>
          <w:sz w:val="24"/>
          <w:szCs w:val="24"/>
        </w:rPr>
        <w:t>Houston, TX</w:t>
      </w:r>
      <w:r w:rsidR="00A41F7B" w:rsidRPr="009D5147">
        <w:rPr>
          <w:rFonts w:ascii="Times New Roman" w:hAnsi="Times New Roman" w:cs="Times New Roman"/>
          <w:sz w:val="24"/>
          <w:szCs w:val="24"/>
        </w:rPr>
        <w:t xml:space="preserve">; </w:t>
      </w:r>
      <w:r w:rsidR="00E6260F" w:rsidRPr="008B22C7">
        <w:rPr>
          <w:rFonts w:ascii="Times New Roman" w:hAnsi="Times New Roman" w:cs="Times New Roman"/>
          <w:b/>
          <w:bCs/>
          <w:sz w:val="24"/>
          <w:szCs w:val="24"/>
        </w:rPr>
        <w:t>Micah Heilbrun</w:t>
      </w:r>
      <w:r w:rsidR="00E6260F" w:rsidRPr="009D5147">
        <w:rPr>
          <w:rFonts w:ascii="Times New Roman" w:hAnsi="Times New Roman" w:cs="Times New Roman"/>
          <w:sz w:val="24"/>
          <w:szCs w:val="24"/>
        </w:rPr>
        <w:t>, Manager, Labor &amp; Employee Relations</w:t>
      </w:r>
      <w:r w:rsidR="00A41F7B" w:rsidRPr="009D5147">
        <w:rPr>
          <w:rFonts w:ascii="Times New Roman" w:hAnsi="Times New Roman" w:cs="Times New Roman"/>
          <w:sz w:val="24"/>
          <w:szCs w:val="24"/>
        </w:rPr>
        <w:t xml:space="preserve">, </w:t>
      </w:r>
      <w:r w:rsidR="00E6260F" w:rsidRPr="009D5147">
        <w:rPr>
          <w:rFonts w:ascii="Times New Roman" w:hAnsi="Times New Roman" w:cs="Times New Roman"/>
          <w:sz w:val="24"/>
          <w:szCs w:val="24"/>
        </w:rPr>
        <w:t>Phillips 66</w:t>
      </w:r>
      <w:r w:rsidR="000F6C44">
        <w:rPr>
          <w:rFonts w:ascii="Times New Roman" w:hAnsi="Times New Roman" w:cs="Times New Roman"/>
          <w:sz w:val="24"/>
          <w:szCs w:val="24"/>
        </w:rPr>
        <w:t xml:space="preserve">, </w:t>
      </w:r>
      <w:r w:rsidR="000F6C44" w:rsidRPr="000F6C44">
        <w:rPr>
          <w:rFonts w:ascii="Times New Roman" w:hAnsi="Times New Roman" w:cs="Times New Roman"/>
          <w:i/>
          <w:iCs/>
          <w:sz w:val="24"/>
          <w:szCs w:val="24"/>
        </w:rPr>
        <w:t>Houston, TX</w:t>
      </w:r>
      <w:r w:rsidR="00A41F7B" w:rsidRPr="009D5147">
        <w:rPr>
          <w:rFonts w:ascii="Times New Roman" w:hAnsi="Times New Roman" w:cs="Times New Roman"/>
          <w:sz w:val="24"/>
          <w:szCs w:val="24"/>
        </w:rPr>
        <w:t xml:space="preserve">; </w:t>
      </w:r>
      <w:r w:rsidR="00E6260F" w:rsidRPr="008B22C7">
        <w:rPr>
          <w:rFonts w:ascii="Times New Roman" w:hAnsi="Times New Roman" w:cs="Times New Roman"/>
          <w:b/>
          <w:bCs/>
          <w:sz w:val="24"/>
          <w:szCs w:val="24"/>
        </w:rPr>
        <w:t>Renée Mayne</w:t>
      </w:r>
      <w:r w:rsidR="00A41F7B" w:rsidRPr="009D5147">
        <w:rPr>
          <w:rFonts w:ascii="Times New Roman" w:hAnsi="Times New Roman" w:cs="Times New Roman"/>
          <w:sz w:val="24"/>
          <w:szCs w:val="24"/>
        </w:rPr>
        <w:t>, Ar</w:t>
      </w:r>
      <w:r w:rsidR="00E6260F" w:rsidRPr="009D5147">
        <w:rPr>
          <w:rFonts w:ascii="Times New Roman" w:hAnsi="Times New Roman" w:cs="Times New Roman"/>
          <w:sz w:val="24"/>
          <w:szCs w:val="24"/>
        </w:rPr>
        <w:t>bitrator</w:t>
      </w:r>
      <w:r w:rsidR="00A07541">
        <w:rPr>
          <w:rFonts w:ascii="Times New Roman" w:hAnsi="Times New Roman" w:cs="Times New Roman"/>
          <w:sz w:val="24"/>
          <w:szCs w:val="24"/>
        </w:rPr>
        <w:t xml:space="preserve">, </w:t>
      </w:r>
      <w:r w:rsidR="00A07541" w:rsidRPr="00A07541">
        <w:rPr>
          <w:rFonts w:ascii="Times New Roman" w:hAnsi="Times New Roman" w:cs="Times New Roman"/>
          <w:i/>
          <w:iCs/>
          <w:sz w:val="24"/>
          <w:szCs w:val="24"/>
        </w:rPr>
        <w:t>Grass Valley, CA</w:t>
      </w:r>
      <w:r w:rsidR="00A07541">
        <w:rPr>
          <w:rFonts w:ascii="Times New Roman" w:hAnsi="Times New Roman" w:cs="Times New Roman"/>
          <w:sz w:val="24"/>
          <w:szCs w:val="24"/>
        </w:rPr>
        <w:t xml:space="preserve">; </w:t>
      </w:r>
      <w:r w:rsidR="00E6260F" w:rsidRPr="008B22C7">
        <w:rPr>
          <w:rFonts w:ascii="Times New Roman" w:hAnsi="Times New Roman" w:cs="Times New Roman"/>
          <w:b/>
          <w:bCs/>
          <w:sz w:val="24"/>
          <w:szCs w:val="24"/>
        </w:rPr>
        <w:t>Charlie Singletary</w:t>
      </w:r>
      <w:r w:rsidR="00E6260F" w:rsidRPr="009D5147">
        <w:rPr>
          <w:rFonts w:ascii="Times New Roman" w:hAnsi="Times New Roman" w:cs="Times New Roman"/>
          <w:sz w:val="24"/>
          <w:szCs w:val="24"/>
        </w:rPr>
        <w:t>, Business Manager</w:t>
      </w:r>
      <w:r w:rsidR="00A41F7B" w:rsidRPr="009D5147">
        <w:rPr>
          <w:rFonts w:ascii="Times New Roman" w:hAnsi="Times New Roman" w:cs="Times New Roman"/>
          <w:sz w:val="24"/>
          <w:szCs w:val="24"/>
        </w:rPr>
        <w:t xml:space="preserve">, </w:t>
      </w:r>
      <w:r w:rsidR="00E6260F" w:rsidRPr="009D5147">
        <w:rPr>
          <w:rFonts w:ascii="Times New Roman" w:hAnsi="Times New Roman" w:cs="Times New Roman"/>
          <w:sz w:val="24"/>
          <w:szCs w:val="24"/>
        </w:rPr>
        <w:t>International Union of Operating Engineers Local 564</w:t>
      </w:r>
      <w:r w:rsidR="00DA3579">
        <w:rPr>
          <w:rFonts w:ascii="Times New Roman" w:hAnsi="Times New Roman" w:cs="Times New Roman"/>
          <w:sz w:val="24"/>
          <w:szCs w:val="24"/>
        </w:rPr>
        <w:t xml:space="preserve">, </w:t>
      </w:r>
      <w:r w:rsidR="00DA3579" w:rsidRPr="00DA3579">
        <w:rPr>
          <w:rFonts w:ascii="Times New Roman" w:hAnsi="Times New Roman" w:cs="Times New Roman"/>
          <w:i/>
          <w:iCs/>
          <w:sz w:val="24"/>
          <w:szCs w:val="24"/>
        </w:rPr>
        <w:t>Richwood, TX</w:t>
      </w:r>
      <w:r w:rsidR="00A41F7B" w:rsidRPr="009D5147">
        <w:rPr>
          <w:rFonts w:ascii="Times New Roman" w:hAnsi="Times New Roman" w:cs="Times New Roman"/>
          <w:sz w:val="24"/>
          <w:szCs w:val="24"/>
        </w:rPr>
        <w:t xml:space="preserve">; </w:t>
      </w:r>
      <w:r w:rsidR="00E6260F" w:rsidRPr="008B22C7">
        <w:rPr>
          <w:rFonts w:ascii="Times New Roman" w:hAnsi="Times New Roman" w:cs="Times New Roman"/>
          <w:b/>
          <w:bCs/>
          <w:sz w:val="24"/>
          <w:szCs w:val="24"/>
        </w:rPr>
        <w:t>Betty R. Widgeon</w:t>
      </w:r>
      <w:r w:rsidR="00614ACB" w:rsidRPr="009D5147">
        <w:rPr>
          <w:rFonts w:ascii="Times New Roman" w:hAnsi="Times New Roman" w:cs="Times New Roman"/>
          <w:sz w:val="24"/>
          <w:szCs w:val="24"/>
        </w:rPr>
        <w:t>*, Esq.</w:t>
      </w:r>
      <w:r w:rsidR="00D12295" w:rsidRPr="009D5147">
        <w:rPr>
          <w:rFonts w:ascii="Times New Roman" w:hAnsi="Times New Roman" w:cs="Times New Roman"/>
          <w:sz w:val="24"/>
          <w:szCs w:val="24"/>
        </w:rPr>
        <w:t xml:space="preserve">, </w:t>
      </w:r>
      <w:r w:rsidR="009C0FC7" w:rsidRPr="00DA3579">
        <w:rPr>
          <w:rFonts w:ascii="Times New Roman" w:hAnsi="Times New Roman" w:cs="Times New Roman"/>
          <w:i/>
          <w:iCs/>
          <w:sz w:val="24"/>
          <w:szCs w:val="24"/>
        </w:rPr>
        <w:t>Ann Arbor, M</w:t>
      </w:r>
      <w:r w:rsidR="00556E43" w:rsidRPr="00DA3579">
        <w:rPr>
          <w:rFonts w:ascii="Times New Roman" w:hAnsi="Times New Roman" w:cs="Times New Roman"/>
          <w:i/>
          <w:iCs/>
          <w:sz w:val="24"/>
          <w:szCs w:val="24"/>
        </w:rPr>
        <w:t>I</w:t>
      </w:r>
      <w:r w:rsidR="00E6260F" w:rsidRPr="009D5147">
        <w:rPr>
          <w:rFonts w:ascii="Times New Roman" w:hAnsi="Times New Roman" w:cs="Times New Roman"/>
          <w:sz w:val="24"/>
          <w:szCs w:val="24"/>
        </w:rPr>
        <w:t> </w:t>
      </w:r>
    </w:p>
    <w:p w14:paraId="73E079D5" w14:textId="1E4C83CD" w:rsidR="00925864" w:rsidRPr="00925864" w:rsidRDefault="000F7AF3" w:rsidP="00207436">
      <w:pPr>
        <w:rPr>
          <w:rFonts w:ascii="Times New Roman" w:eastAsia="Times New Roman" w:hAnsi="Times New Roman" w:cs="Times New Roman"/>
          <w:color w:val="242424"/>
          <w:kern w:val="0"/>
          <w:sz w:val="24"/>
          <w:szCs w:val="24"/>
          <w14:ligatures w14:val="none"/>
        </w:rPr>
      </w:pPr>
      <w:r>
        <w:rPr>
          <w:rFonts w:ascii="Times New Roman" w:hAnsi="Times New Roman" w:cs="Times New Roman"/>
          <w:b/>
          <w:bCs/>
          <w:sz w:val="24"/>
          <w:szCs w:val="24"/>
        </w:rPr>
        <w:t>Topic</w:t>
      </w:r>
      <w:r w:rsidR="00CC597F">
        <w:rPr>
          <w:rFonts w:ascii="Times New Roman" w:hAnsi="Times New Roman" w:cs="Times New Roman"/>
          <w:b/>
          <w:bCs/>
          <w:sz w:val="24"/>
          <w:szCs w:val="24"/>
        </w:rPr>
        <w:t>/</w:t>
      </w:r>
      <w:r w:rsidR="00CC597F" w:rsidRPr="00EF46E2">
        <w:rPr>
          <w:rFonts w:ascii="Times New Roman" w:hAnsi="Times New Roman" w:cs="Times New Roman"/>
          <w:b/>
          <w:bCs/>
          <w:sz w:val="24"/>
          <w:szCs w:val="24"/>
        </w:rPr>
        <w:t>Discussion</w:t>
      </w:r>
      <w:r w:rsidR="00CC597F" w:rsidRPr="00260CE7">
        <w:rPr>
          <w:rFonts w:ascii="Times New Roman" w:hAnsi="Times New Roman" w:cs="Times New Roman"/>
          <w:sz w:val="24"/>
          <w:szCs w:val="24"/>
        </w:rPr>
        <w:t xml:space="preserve">: </w:t>
      </w:r>
      <w:r w:rsidR="00260CE7" w:rsidRPr="00260CE7">
        <w:rPr>
          <w:rStyle w:val="Strong"/>
          <w:rFonts w:ascii="Times New Roman" w:hAnsi="Times New Roman" w:cs="Times New Roman"/>
          <w:color w:val="242424"/>
          <w:sz w:val="24"/>
          <w:szCs w:val="24"/>
          <w:shd w:val="clear" w:color="auto" w:fill="FFFFFF"/>
        </w:rPr>
        <w:t>Step Into the Future of Labor Arbitration!</w:t>
      </w:r>
      <w:r w:rsidR="00260CE7" w:rsidRPr="00260CE7">
        <w:rPr>
          <w:rFonts w:ascii="Times New Roman" w:hAnsi="Times New Roman" w:cs="Times New Roman"/>
          <w:color w:val="242424"/>
          <w:sz w:val="24"/>
          <w:szCs w:val="24"/>
        </w:rPr>
        <w:br/>
      </w:r>
      <w:r w:rsidR="00925864" w:rsidRPr="00925864">
        <w:rPr>
          <w:rFonts w:ascii="Times New Roman" w:eastAsia="Times New Roman" w:hAnsi="Times New Roman" w:cs="Times New Roman"/>
          <w:color w:val="000000"/>
          <w:kern w:val="0"/>
          <w:sz w:val="24"/>
          <w:szCs w:val="24"/>
          <w:bdr w:val="none" w:sz="0" w:space="0" w:color="auto" w:frame="1"/>
          <w14:ligatures w14:val="none"/>
        </w:rPr>
        <w:t>This interactive session explores the evolving post-pandemic landscape of labor arbitration hearings. A panel of arbitrators and advocates will weigh the practical, procedural, and strategic pros and cons of remote vs. in-person formats—including cost, convenience, tech access, credibility, and due process. Attendees can expect candid insights and lively discussion on when each format works best.</w:t>
      </w:r>
    </w:p>
    <w:p w14:paraId="0824FCC0" w14:textId="05AECD2E" w:rsidR="00260CE7" w:rsidRPr="00280B7B" w:rsidRDefault="00260CE7" w:rsidP="00F86CF3">
      <w:pPr>
        <w:spacing w:after="0"/>
        <w:rPr>
          <w:rFonts w:ascii="Times New Roman" w:hAnsi="Times New Roman" w:cs="Times New Roman"/>
          <w:b/>
          <w:bCs/>
          <w:sz w:val="24"/>
          <w:szCs w:val="24"/>
        </w:rPr>
      </w:pPr>
    </w:p>
    <w:p w14:paraId="3C4DA11D" w14:textId="32592038" w:rsidR="00CE6877" w:rsidRPr="00097750" w:rsidRDefault="001477A5" w:rsidP="00CE6877">
      <w:pPr>
        <w:spacing w:after="0" w:line="240" w:lineRule="auto"/>
        <w:jc w:val="center"/>
        <w:rPr>
          <w:rFonts w:ascii="Times New Roman" w:hAnsi="Times New Roman" w:cs="Times New Roman"/>
          <w:b/>
          <w:bCs/>
          <w:sz w:val="24"/>
          <w:szCs w:val="24"/>
        </w:rPr>
      </w:pPr>
      <w:r w:rsidRPr="00097750">
        <w:rPr>
          <w:rFonts w:ascii="Times New Roman" w:hAnsi="Times New Roman" w:cs="Times New Roman"/>
          <w:b/>
          <w:bCs/>
          <w:sz w:val="24"/>
          <w:szCs w:val="24"/>
          <w:u w:val="single"/>
        </w:rPr>
        <w:t>Friday, Feb. 2</w:t>
      </w:r>
      <w:r w:rsidR="00CC22B4">
        <w:rPr>
          <w:rFonts w:ascii="Times New Roman" w:hAnsi="Times New Roman" w:cs="Times New Roman"/>
          <w:b/>
          <w:bCs/>
          <w:sz w:val="24"/>
          <w:szCs w:val="24"/>
          <w:u w:val="single"/>
        </w:rPr>
        <w:t>0</w:t>
      </w:r>
      <w:r w:rsidRPr="00097750">
        <w:rPr>
          <w:rFonts w:ascii="Times New Roman" w:hAnsi="Times New Roman" w:cs="Times New Roman"/>
          <w:b/>
          <w:bCs/>
          <w:sz w:val="24"/>
          <w:szCs w:val="24"/>
          <w:u w:val="single"/>
        </w:rPr>
        <w:t>, 202</w:t>
      </w:r>
      <w:r w:rsidR="00CC22B4">
        <w:rPr>
          <w:rFonts w:ascii="Times New Roman" w:hAnsi="Times New Roman" w:cs="Times New Roman"/>
          <w:b/>
          <w:bCs/>
          <w:sz w:val="24"/>
          <w:szCs w:val="24"/>
          <w:u w:val="single"/>
        </w:rPr>
        <w:t>6</w:t>
      </w:r>
    </w:p>
    <w:p w14:paraId="49937022" w14:textId="5FA347DB" w:rsidR="001477A5" w:rsidRPr="00097750" w:rsidRDefault="00B908F9" w:rsidP="00A97FEF">
      <w:pPr>
        <w:spacing w:after="120" w:line="240" w:lineRule="auto"/>
        <w:jc w:val="center"/>
        <w:rPr>
          <w:rFonts w:ascii="Times New Roman" w:hAnsi="Times New Roman" w:cs="Times New Roman"/>
          <w:b/>
          <w:bCs/>
          <w:sz w:val="24"/>
          <w:szCs w:val="24"/>
        </w:rPr>
      </w:pPr>
      <w:r w:rsidRPr="00097750">
        <w:rPr>
          <w:rFonts w:ascii="Times New Roman" w:hAnsi="Times New Roman" w:cs="Times New Roman"/>
          <w:b/>
          <w:bCs/>
          <w:sz w:val="24"/>
          <w:szCs w:val="24"/>
        </w:rPr>
        <w:t>PLENARIES</w:t>
      </w:r>
      <w:r w:rsidR="00F30F98">
        <w:rPr>
          <w:rFonts w:ascii="Times New Roman" w:hAnsi="Times New Roman" w:cs="Times New Roman"/>
          <w:b/>
          <w:bCs/>
          <w:sz w:val="24"/>
          <w:szCs w:val="24"/>
        </w:rPr>
        <w:t>, W</w:t>
      </w:r>
      <w:r w:rsidRPr="00097750">
        <w:rPr>
          <w:rFonts w:ascii="Times New Roman" w:hAnsi="Times New Roman" w:cs="Times New Roman"/>
          <w:b/>
          <w:bCs/>
          <w:sz w:val="24"/>
          <w:szCs w:val="24"/>
        </w:rPr>
        <w:t>ORKSHOPS</w:t>
      </w:r>
      <w:r w:rsidR="00F30F98">
        <w:rPr>
          <w:rFonts w:ascii="Times New Roman" w:hAnsi="Times New Roman" w:cs="Times New Roman"/>
          <w:b/>
          <w:bCs/>
          <w:sz w:val="24"/>
          <w:szCs w:val="24"/>
        </w:rPr>
        <w:t xml:space="preserve"> &amp; PANELING AGENCY UPDATE</w:t>
      </w:r>
    </w:p>
    <w:p w14:paraId="3841ACFB" w14:textId="350317A6" w:rsidR="001477A5" w:rsidRPr="00097750" w:rsidRDefault="001477A5" w:rsidP="00142B99">
      <w:pPr>
        <w:spacing w:after="0" w:line="240" w:lineRule="auto"/>
        <w:jc w:val="both"/>
        <w:rPr>
          <w:rFonts w:ascii="Times New Roman" w:hAnsi="Times New Roman" w:cs="Times New Roman"/>
          <w:sz w:val="24"/>
          <w:szCs w:val="24"/>
        </w:rPr>
      </w:pPr>
      <w:r w:rsidRPr="0033093A">
        <w:rPr>
          <w:rFonts w:ascii="Times New Roman" w:hAnsi="Times New Roman" w:cs="Times New Roman"/>
          <w:b/>
          <w:bCs/>
          <w:sz w:val="24"/>
          <w:szCs w:val="24"/>
        </w:rPr>
        <w:t xml:space="preserve">8:00 a.m. </w:t>
      </w:r>
      <w:r w:rsidR="001D6D6A" w:rsidRPr="00097750">
        <w:rPr>
          <w:rFonts w:ascii="Times New Roman" w:hAnsi="Times New Roman" w:cs="Times New Roman"/>
          <w:sz w:val="24"/>
          <w:szCs w:val="24"/>
        </w:rPr>
        <w:t xml:space="preserve">– </w:t>
      </w:r>
      <w:r w:rsidRPr="0033093A">
        <w:rPr>
          <w:rFonts w:ascii="Times New Roman" w:hAnsi="Times New Roman" w:cs="Times New Roman"/>
          <w:b/>
          <w:bCs/>
          <w:sz w:val="24"/>
          <w:szCs w:val="24"/>
        </w:rPr>
        <w:t>5:00 p.m.</w:t>
      </w:r>
      <w:r w:rsidRPr="00097750">
        <w:rPr>
          <w:rFonts w:ascii="Times New Roman" w:hAnsi="Times New Roman" w:cs="Times New Roman"/>
          <w:sz w:val="24"/>
          <w:szCs w:val="24"/>
        </w:rPr>
        <w:t xml:space="preserve"> – Registration Open</w:t>
      </w:r>
    </w:p>
    <w:p w14:paraId="4A95F0D9" w14:textId="1CC92E00" w:rsidR="001477A5" w:rsidRPr="00097750" w:rsidRDefault="001477A5" w:rsidP="00142B99">
      <w:pPr>
        <w:spacing w:after="0" w:line="240" w:lineRule="auto"/>
        <w:jc w:val="both"/>
        <w:rPr>
          <w:rFonts w:ascii="Times New Roman" w:hAnsi="Times New Roman" w:cs="Times New Roman"/>
          <w:sz w:val="24"/>
          <w:szCs w:val="24"/>
        </w:rPr>
      </w:pPr>
      <w:r w:rsidRPr="0033093A">
        <w:rPr>
          <w:rFonts w:ascii="Times New Roman" w:hAnsi="Times New Roman" w:cs="Times New Roman"/>
          <w:b/>
          <w:bCs/>
          <w:sz w:val="24"/>
          <w:szCs w:val="24"/>
        </w:rPr>
        <w:t>9:00 a.m.</w:t>
      </w:r>
      <w:r w:rsidR="00BE174D" w:rsidRPr="00097750">
        <w:rPr>
          <w:rFonts w:ascii="Times New Roman" w:hAnsi="Times New Roman" w:cs="Times New Roman"/>
          <w:sz w:val="24"/>
          <w:szCs w:val="24"/>
        </w:rPr>
        <w:t xml:space="preserve"> – </w:t>
      </w:r>
      <w:r w:rsidRPr="00097750">
        <w:rPr>
          <w:rFonts w:ascii="Times New Roman" w:hAnsi="Times New Roman" w:cs="Times New Roman"/>
          <w:sz w:val="24"/>
          <w:szCs w:val="24"/>
        </w:rPr>
        <w:t>Opening Remarks/Welcome</w:t>
      </w:r>
      <w:r w:rsidR="009B28C4">
        <w:rPr>
          <w:rFonts w:ascii="Times New Roman" w:hAnsi="Times New Roman" w:cs="Times New Roman"/>
          <w:sz w:val="24"/>
          <w:szCs w:val="24"/>
        </w:rPr>
        <w:t xml:space="preserve">, </w:t>
      </w:r>
      <w:r w:rsidR="009B28C4" w:rsidRPr="008D69F8">
        <w:rPr>
          <w:rFonts w:ascii="Times New Roman" w:hAnsi="Times New Roman" w:cs="Times New Roman"/>
          <w:b/>
          <w:bCs/>
          <w:sz w:val="24"/>
          <w:szCs w:val="24"/>
        </w:rPr>
        <w:t>Paul Chapdelaine</w:t>
      </w:r>
      <w:r w:rsidR="009B28C4" w:rsidRPr="00D378B0">
        <w:rPr>
          <w:rFonts w:ascii="Times New Roman" w:hAnsi="Times New Roman" w:cs="Times New Roman"/>
          <w:sz w:val="24"/>
          <w:szCs w:val="24"/>
        </w:rPr>
        <w:t>*</w:t>
      </w:r>
      <w:r w:rsidR="009B28C4">
        <w:rPr>
          <w:rFonts w:ascii="Times New Roman" w:hAnsi="Times New Roman" w:cs="Times New Roman"/>
          <w:sz w:val="24"/>
          <w:szCs w:val="24"/>
        </w:rPr>
        <w:t xml:space="preserve">, </w:t>
      </w:r>
      <w:r w:rsidR="009B28C4" w:rsidRPr="00D378B0">
        <w:rPr>
          <w:rFonts w:ascii="Times New Roman" w:hAnsi="Times New Roman" w:cs="Times New Roman"/>
          <w:sz w:val="24"/>
          <w:szCs w:val="24"/>
        </w:rPr>
        <w:t xml:space="preserve">Chair, NAA Southwest / Rockies Region, </w:t>
      </w:r>
      <w:r w:rsidR="000B758F" w:rsidRPr="000B758F">
        <w:rPr>
          <w:rFonts w:ascii="Times New Roman" w:hAnsi="Times New Roman" w:cs="Times New Roman"/>
          <w:i/>
          <w:iCs/>
          <w:sz w:val="24"/>
          <w:szCs w:val="24"/>
        </w:rPr>
        <w:t>League City</w:t>
      </w:r>
      <w:r w:rsidR="000B758F">
        <w:rPr>
          <w:rFonts w:ascii="Times New Roman" w:hAnsi="Times New Roman" w:cs="Times New Roman"/>
          <w:sz w:val="24"/>
          <w:szCs w:val="24"/>
        </w:rPr>
        <w:t xml:space="preserve">, </w:t>
      </w:r>
      <w:r w:rsidR="009B28C4" w:rsidRPr="004E5A43">
        <w:rPr>
          <w:rFonts w:ascii="Times New Roman" w:hAnsi="Times New Roman" w:cs="Times New Roman"/>
          <w:i/>
          <w:iCs/>
          <w:sz w:val="24"/>
          <w:szCs w:val="24"/>
        </w:rPr>
        <w:t>TX</w:t>
      </w:r>
    </w:p>
    <w:p w14:paraId="29B44A23" w14:textId="35029833" w:rsidR="006315AA" w:rsidRDefault="00BE174D" w:rsidP="006315AA">
      <w:pPr>
        <w:spacing w:after="0" w:line="240" w:lineRule="auto"/>
        <w:jc w:val="both"/>
        <w:rPr>
          <w:rFonts w:ascii="Times New Roman" w:hAnsi="Times New Roman" w:cs="Times New Roman"/>
          <w:b/>
          <w:bCs/>
          <w:sz w:val="24"/>
          <w:szCs w:val="24"/>
        </w:rPr>
      </w:pPr>
      <w:r w:rsidRPr="00097750">
        <w:rPr>
          <w:rFonts w:ascii="Times New Roman" w:hAnsi="Times New Roman" w:cs="Times New Roman"/>
          <w:b/>
          <w:bCs/>
          <w:sz w:val="24"/>
          <w:szCs w:val="24"/>
        </w:rPr>
        <w:t>9:</w:t>
      </w:r>
      <w:r w:rsidR="00DA1C55">
        <w:rPr>
          <w:rFonts w:ascii="Times New Roman" w:hAnsi="Times New Roman" w:cs="Times New Roman"/>
          <w:b/>
          <w:bCs/>
          <w:sz w:val="24"/>
          <w:szCs w:val="24"/>
        </w:rPr>
        <w:t>15</w:t>
      </w:r>
      <w:r w:rsidRPr="00097750">
        <w:rPr>
          <w:rFonts w:ascii="Times New Roman" w:hAnsi="Times New Roman" w:cs="Times New Roman"/>
          <w:b/>
          <w:bCs/>
          <w:sz w:val="24"/>
          <w:szCs w:val="24"/>
        </w:rPr>
        <w:t xml:space="preserve"> a.m. – 10:15 a.m. </w:t>
      </w:r>
      <w:r w:rsidR="00A501D1">
        <w:rPr>
          <w:rFonts w:ascii="Times New Roman" w:hAnsi="Times New Roman" w:cs="Times New Roman"/>
          <w:b/>
          <w:bCs/>
          <w:sz w:val="24"/>
          <w:szCs w:val="24"/>
        </w:rPr>
        <w:t xml:space="preserve"> </w:t>
      </w:r>
      <w:r w:rsidR="000E1B81">
        <w:rPr>
          <w:rFonts w:ascii="Times New Roman" w:hAnsi="Times New Roman" w:cs="Times New Roman"/>
          <w:b/>
          <w:bCs/>
          <w:sz w:val="24"/>
          <w:szCs w:val="24"/>
        </w:rPr>
        <w:t xml:space="preserve">PLENARY: The </w:t>
      </w:r>
      <w:r w:rsidR="002253EA">
        <w:rPr>
          <w:rFonts w:ascii="Times New Roman" w:hAnsi="Times New Roman" w:cs="Times New Roman"/>
          <w:b/>
          <w:bCs/>
          <w:sz w:val="24"/>
          <w:szCs w:val="24"/>
        </w:rPr>
        <w:t xml:space="preserve">Second </w:t>
      </w:r>
      <w:r w:rsidR="000E1B81">
        <w:rPr>
          <w:rFonts w:ascii="Times New Roman" w:hAnsi="Times New Roman" w:cs="Times New Roman"/>
          <w:b/>
          <w:bCs/>
          <w:sz w:val="24"/>
          <w:szCs w:val="24"/>
        </w:rPr>
        <w:t>Trump Administration and Labor-Management Relation</w:t>
      </w:r>
      <w:r w:rsidR="005851C2">
        <w:rPr>
          <w:rFonts w:ascii="Times New Roman" w:hAnsi="Times New Roman" w:cs="Times New Roman"/>
          <w:b/>
          <w:bCs/>
          <w:sz w:val="24"/>
          <w:szCs w:val="24"/>
        </w:rPr>
        <w:t>s</w:t>
      </w:r>
    </w:p>
    <w:p w14:paraId="49B291E3" w14:textId="270B7A1E" w:rsidR="00BD5EFF" w:rsidRDefault="00B908F9" w:rsidP="00BD5EFF">
      <w:pPr>
        <w:spacing w:after="0" w:line="240" w:lineRule="auto"/>
        <w:jc w:val="both"/>
        <w:rPr>
          <w:rFonts w:ascii="Times New Roman" w:hAnsi="Times New Roman" w:cs="Times New Roman"/>
          <w:sz w:val="24"/>
          <w:szCs w:val="24"/>
        </w:rPr>
      </w:pPr>
      <w:r w:rsidRPr="00097750">
        <w:rPr>
          <w:rFonts w:ascii="Times New Roman" w:hAnsi="Times New Roman" w:cs="Times New Roman"/>
          <w:sz w:val="24"/>
          <w:szCs w:val="24"/>
        </w:rPr>
        <w:t xml:space="preserve">Moderator:  </w:t>
      </w:r>
      <w:r w:rsidR="00F02154" w:rsidRPr="000C1C80">
        <w:rPr>
          <w:rFonts w:ascii="Times New Roman" w:hAnsi="Times New Roman" w:cs="Times New Roman"/>
          <w:b/>
          <w:bCs/>
          <w:sz w:val="24"/>
          <w:szCs w:val="24"/>
        </w:rPr>
        <w:t>Rick Bales</w:t>
      </w:r>
      <w:r w:rsidR="00B95272">
        <w:rPr>
          <w:rFonts w:ascii="Times New Roman" w:hAnsi="Times New Roman" w:cs="Times New Roman"/>
          <w:b/>
          <w:bCs/>
          <w:sz w:val="24"/>
          <w:szCs w:val="24"/>
        </w:rPr>
        <w:t>*</w:t>
      </w:r>
      <w:r w:rsidR="000C1C80">
        <w:rPr>
          <w:rFonts w:ascii="Times New Roman" w:hAnsi="Times New Roman" w:cs="Times New Roman"/>
          <w:sz w:val="24"/>
          <w:szCs w:val="24"/>
        </w:rPr>
        <w:t xml:space="preserve">, Esq. </w:t>
      </w:r>
      <w:r w:rsidR="00B95272" w:rsidRPr="00B95272">
        <w:rPr>
          <w:rFonts w:ascii="Times New Roman" w:hAnsi="Times New Roman" w:cs="Times New Roman"/>
          <w:i/>
          <w:iCs/>
          <w:sz w:val="24"/>
          <w:szCs w:val="24"/>
        </w:rPr>
        <w:t>Lima, O</w:t>
      </w:r>
      <w:r w:rsidR="00E57251">
        <w:rPr>
          <w:rFonts w:ascii="Times New Roman" w:hAnsi="Times New Roman" w:cs="Times New Roman"/>
          <w:i/>
          <w:iCs/>
          <w:sz w:val="24"/>
          <w:szCs w:val="24"/>
        </w:rPr>
        <w:t>H</w:t>
      </w:r>
      <w:r w:rsidR="000C1C80">
        <w:rPr>
          <w:rFonts w:ascii="Times New Roman" w:hAnsi="Times New Roman" w:cs="Times New Roman"/>
          <w:sz w:val="24"/>
          <w:szCs w:val="24"/>
        </w:rPr>
        <w:t xml:space="preserve">; </w:t>
      </w:r>
      <w:r w:rsidR="00A97FEF">
        <w:rPr>
          <w:rFonts w:ascii="Times New Roman" w:hAnsi="Times New Roman" w:cs="Times New Roman"/>
          <w:sz w:val="24"/>
          <w:szCs w:val="24"/>
        </w:rPr>
        <w:t>Panelist</w:t>
      </w:r>
      <w:r w:rsidR="007D0423" w:rsidRPr="00097750">
        <w:rPr>
          <w:rFonts w:ascii="Times New Roman" w:hAnsi="Times New Roman" w:cs="Times New Roman"/>
          <w:sz w:val="24"/>
          <w:szCs w:val="24"/>
        </w:rPr>
        <w:t xml:space="preserve">s: </w:t>
      </w:r>
      <w:r w:rsidR="008B529F" w:rsidRPr="008B529F">
        <w:rPr>
          <w:rFonts w:ascii="Times New Roman" w:hAnsi="Times New Roman" w:cs="Times New Roman"/>
          <w:b/>
          <w:bCs/>
          <w:sz w:val="24"/>
          <w:szCs w:val="24"/>
        </w:rPr>
        <w:t xml:space="preserve">Rodolfo </w:t>
      </w:r>
      <w:r w:rsidR="00067754">
        <w:rPr>
          <w:rFonts w:ascii="Times New Roman" w:hAnsi="Times New Roman" w:cs="Times New Roman"/>
          <w:b/>
          <w:bCs/>
          <w:sz w:val="24"/>
          <w:szCs w:val="24"/>
        </w:rPr>
        <w:t xml:space="preserve">R. </w:t>
      </w:r>
      <w:r w:rsidR="008B529F" w:rsidRPr="008B529F">
        <w:rPr>
          <w:rFonts w:ascii="Times New Roman" w:hAnsi="Times New Roman" w:cs="Times New Roman"/>
          <w:b/>
          <w:bCs/>
          <w:sz w:val="24"/>
          <w:szCs w:val="24"/>
        </w:rPr>
        <w:t>(Fito) Agraz</w:t>
      </w:r>
      <w:r w:rsidR="008B529F">
        <w:rPr>
          <w:rFonts w:ascii="Times New Roman" w:hAnsi="Times New Roman" w:cs="Times New Roman"/>
          <w:sz w:val="24"/>
          <w:szCs w:val="24"/>
        </w:rPr>
        <w:t xml:space="preserve">, Esq., Ogletree, </w:t>
      </w:r>
      <w:r w:rsidR="004A7CCC" w:rsidRPr="004A7CCC">
        <w:rPr>
          <w:rFonts w:ascii="Times New Roman" w:hAnsi="Times New Roman" w:cs="Times New Roman"/>
          <w:i/>
          <w:iCs/>
          <w:sz w:val="24"/>
          <w:szCs w:val="24"/>
        </w:rPr>
        <w:t>Dallas, TX</w:t>
      </w:r>
      <w:r w:rsidR="008B529F" w:rsidRPr="004A7CCC">
        <w:rPr>
          <w:rFonts w:ascii="Times New Roman" w:hAnsi="Times New Roman" w:cs="Times New Roman"/>
          <w:i/>
          <w:iCs/>
          <w:sz w:val="24"/>
          <w:szCs w:val="24"/>
        </w:rPr>
        <w:t>;</w:t>
      </w:r>
      <w:r w:rsidR="008B529F">
        <w:rPr>
          <w:rFonts w:ascii="Times New Roman" w:hAnsi="Times New Roman" w:cs="Times New Roman"/>
          <w:sz w:val="24"/>
          <w:szCs w:val="24"/>
        </w:rPr>
        <w:t xml:space="preserve"> </w:t>
      </w:r>
      <w:r w:rsidR="00D25881" w:rsidRPr="00097750">
        <w:rPr>
          <w:rFonts w:ascii="Times New Roman" w:hAnsi="Times New Roman" w:cs="Times New Roman"/>
          <w:b/>
          <w:bCs/>
          <w:iCs/>
          <w:sz w:val="24"/>
          <w:szCs w:val="24"/>
        </w:rPr>
        <w:t xml:space="preserve">Patrick Flynn, </w:t>
      </w:r>
      <w:r w:rsidR="00D25881" w:rsidRPr="002B41AE">
        <w:rPr>
          <w:rFonts w:ascii="Times New Roman" w:hAnsi="Times New Roman" w:cs="Times New Roman"/>
          <w:iCs/>
          <w:sz w:val="24"/>
          <w:szCs w:val="24"/>
        </w:rPr>
        <w:t>Esq.,</w:t>
      </w:r>
      <w:r w:rsidR="00D25881" w:rsidRPr="00097750">
        <w:rPr>
          <w:rFonts w:ascii="Times New Roman" w:hAnsi="Times New Roman" w:cs="Times New Roman"/>
          <w:b/>
          <w:bCs/>
          <w:iCs/>
          <w:sz w:val="24"/>
          <w:szCs w:val="24"/>
        </w:rPr>
        <w:t xml:space="preserve"> </w:t>
      </w:r>
      <w:r w:rsidR="00D25881" w:rsidRPr="00097750">
        <w:rPr>
          <w:rFonts w:ascii="Times New Roman" w:hAnsi="Times New Roman" w:cs="Times New Roman"/>
          <w:i/>
          <w:sz w:val="24"/>
          <w:szCs w:val="24"/>
        </w:rPr>
        <w:t>Houston, TX;</w:t>
      </w:r>
      <w:r w:rsidR="00D25881" w:rsidRPr="00097750">
        <w:rPr>
          <w:rFonts w:ascii="Times New Roman" w:hAnsi="Times New Roman" w:cs="Times New Roman"/>
          <w:iCs/>
          <w:sz w:val="24"/>
          <w:szCs w:val="24"/>
        </w:rPr>
        <w:t xml:space="preserve"> </w:t>
      </w:r>
      <w:r w:rsidR="00197134" w:rsidRPr="00E131E1">
        <w:rPr>
          <w:rFonts w:ascii="Times New Roman" w:hAnsi="Times New Roman" w:cs="Times New Roman"/>
          <w:b/>
          <w:bCs/>
          <w:iCs/>
          <w:sz w:val="24"/>
          <w:szCs w:val="24"/>
        </w:rPr>
        <w:t xml:space="preserve">Gretchen </w:t>
      </w:r>
      <w:r w:rsidR="005469B9" w:rsidRPr="00E131E1">
        <w:rPr>
          <w:rFonts w:ascii="Times New Roman" w:hAnsi="Times New Roman" w:cs="Times New Roman"/>
          <w:b/>
          <w:bCs/>
          <w:iCs/>
          <w:sz w:val="24"/>
          <w:szCs w:val="24"/>
        </w:rPr>
        <w:t>Paulig</w:t>
      </w:r>
      <w:r w:rsidR="005469B9">
        <w:rPr>
          <w:rFonts w:ascii="Times New Roman" w:hAnsi="Times New Roman" w:cs="Times New Roman"/>
          <w:iCs/>
          <w:sz w:val="24"/>
          <w:szCs w:val="24"/>
        </w:rPr>
        <w:t xml:space="preserve">, Esq., </w:t>
      </w:r>
      <w:r w:rsidR="00371ED1">
        <w:rPr>
          <w:rFonts w:ascii="Times New Roman" w:hAnsi="Times New Roman" w:cs="Times New Roman"/>
          <w:iCs/>
          <w:sz w:val="24"/>
          <w:szCs w:val="24"/>
        </w:rPr>
        <w:t xml:space="preserve">NTEU, </w:t>
      </w:r>
      <w:r w:rsidR="005469B9" w:rsidRPr="005469B9">
        <w:rPr>
          <w:rFonts w:ascii="Times New Roman" w:hAnsi="Times New Roman" w:cs="Times New Roman"/>
          <w:i/>
          <w:sz w:val="24"/>
          <w:szCs w:val="24"/>
        </w:rPr>
        <w:t>Austin, TX</w:t>
      </w:r>
      <w:r w:rsidR="00AB0CEF">
        <w:rPr>
          <w:rFonts w:ascii="Times New Roman" w:hAnsi="Times New Roman" w:cs="Times New Roman"/>
          <w:sz w:val="24"/>
          <w:szCs w:val="24"/>
        </w:rPr>
        <w:t xml:space="preserve"> </w:t>
      </w:r>
    </w:p>
    <w:p w14:paraId="055CEC67" w14:textId="6E3B2FBB" w:rsidR="00A97FEF" w:rsidRPr="000C7491" w:rsidRDefault="00A97FEF" w:rsidP="00166D46">
      <w:pPr>
        <w:spacing w:after="0" w:line="240" w:lineRule="auto"/>
        <w:jc w:val="both"/>
        <w:rPr>
          <w:rFonts w:ascii="Times New Roman" w:hAnsi="Times New Roman" w:cs="Times New Roman"/>
          <w:sz w:val="24"/>
          <w:szCs w:val="24"/>
        </w:rPr>
      </w:pPr>
      <w:r w:rsidRPr="00097750">
        <w:rPr>
          <w:rFonts w:ascii="Times New Roman" w:hAnsi="Times New Roman" w:cs="Times New Roman"/>
          <w:b/>
          <w:bCs/>
          <w:sz w:val="24"/>
          <w:szCs w:val="24"/>
        </w:rPr>
        <w:t>Topic/Description:</w:t>
      </w:r>
      <w:r>
        <w:rPr>
          <w:rFonts w:ascii="Times New Roman" w:hAnsi="Times New Roman" w:cs="Times New Roman"/>
          <w:b/>
          <w:bCs/>
          <w:sz w:val="24"/>
          <w:szCs w:val="24"/>
        </w:rPr>
        <w:t xml:space="preserve">  </w:t>
      </w:r>
      <w:r w:rsidR="000C7491" w:rsidRPr="000C7491">
        <w:rPr>
          <w:rFonts w:ascii="Times New Roman" w:hAnsi="Times New Roman" w:cs="Times New Roman"/>
          <w:sz w:val="24"/>
          <w:szCs w:val="24"/>
        </w:rPr>
        <w:t>This workshop examines developments in labor-management relations during the</w:t>
      </w:r>
      <w:r w:rsidR="00EE2132">
        <w:rPr>
          <w:rFonts w:ascii="Times New Roman" w:hAnsi="Times New Roman" w:cs="Times New Roman"/>
          <w:sz w:val="24"/>
          <w:szCs w:val="24"/>
        </w:rPr>
        <w:t xml:space="preserve"> </w:t>
      </w:r>
      <w:r w:rsidR="000C7491" w:rsidRPr="000C7491">
        <w:rPr>
          <w:rFonts w:ascii="Times New Roman" w:hAnsi="Times New Roman" w:cs="Times New Roman"/>
          <w:sz w:val="24"/>
          <w:szCs w:val="24"/>
        </w:rPr>
        <w:t xml:space="preserve">Trump Administration, with an emphasis on practical implications for labor relations professionals and arbitrators. Topics include the effects of executive orders and administrative actions on collective bargaining, due process rights, and union representation in both the private and federal sectors, as well as notable shifts in </w:t>
      </w:r>
      <w:r w:rsidR="009233B9">
        <w:rPr>
          <w:rFonts w:ascii="Times New Roman" w:hAnsi="Times New Roman" w:cs="Times New Roman"/>
          <w:sz w:val="24"/>
          <w:szCs w:val="24"/>
        </w:rPr>
        <w:t xml:space="preserve">the enforcement of labor laws by the </w:t>
      </w:r>
      <w:r w:rsidR="00B6424F">
        <w:rPr>
          <w:rFonts w:ascii="Times New Roman" w:hAnsi="Times New Roman" w:cs="Times New Roman"/>
          <w:sz w:val="24"/>
          <w:szCs w:val="24"/>
        </w:rPr>
        <w:t xml:space="preserve">federal regulatory agencies, including the </w:t>
      </w:r>
      <w:r w:rsidR="009233B9">
        <w:rPr>
          <w:rFonts w:ascii="Times New Roman" w:hAnsi="Times New Roman" w:cs="Times New Roman"/>
          <w:sz w:val="24"/>
          <w:szCs w:val="24"/>
        </w:rPr>
        <w:t xml:space="preserve">NLRB, </w:t>
      </w:r>
      <w:r w:rsidR="00B6424F">
        <w:rPr>
          <w:rFonts w:ascii="Times New Roman" w:hAnsi="Times New Roman" w:cs="Times New Roman"/>
          <w:sz w:val="24"/>
          <w:szCs w:val="24"/>
        </w:rPr>
        <w:t>FLRA, MSPB, and EEOC</w:t>
      </w:r>
      <w:r w:rsidR="000C7491" w:rsidRPr="000C7491">
        <w:rPr>
          <w:rFonts w:ascii="Times New Roman" w:hAnsi="Times New Roman" w:cs="Times New Roman"/>
          <w:sz w:val="24"/>
          <w:szCs w:val="24"/>
        </w:rPr>
        <w:t xml:space="preserve">. Participants will gain a clearer understanding of how these changes </w:t>
      </w:r>
      <w:r w:rsidR="00643C96">
        <w:rPr>
          <w:rFonts w:ascii="Times New Roman" w:hAnsi="Times New Roman" w:cs="Times New Roman"/>
          <w:sz w:val="24"/>
          <w:szCs w:val="24"/>
        </w:rPr>
        <w:t xml:space="preserve">have </w:t>
      </w:r>
      <w:r w:rsidR="000C7491" w:rsidRPr="000C7491">
        <w:rPr>
          <w:rFonts w:ascii="Times New Roman" w:hAnsi="Times New Roman" w:cs="Times New Roman"/>
          <w:sz w:val="24"/>
          <w:szCs w:val="24"/>
        </w:rPr>
        <w:t>affected grievance procedures, contract interpretation, and arbitration practice.</w:t>
      </w:r>
    </w:p>
    <w:p w14:paraId="0551C904" w14:textId="77777777" w:rsidR="00C56DD9" w:rsidRDefault="00C56DD9" w:rsidP="00A97FEF">
      <w:pPr>
        <w:spacing w:after="0" w:line="240" w:lineRule="auto"/>
        <w:jc w:val="both"/>
        <w:rPr>
          <w:rFonts w:ascii="Times New Roman" w:hAnsi="Times New Roman" w:cs="Times New Roman"/>
          <w:sz w:val="24"/>
          <w:szCs w:val="24"/>
        </w:rPr>
      </w:pPr>
    </w:p>
    <w:p w14:paraId="5FEAB0F4" w14:textId="3F280110" w:rsidR="001477A5" w:rsidRPr="00097750" w:rsidRDefault="00E910FF" w:rsidP="00142B99">
      <w:pPr>
        <w:spacing w:after="0" w:line="240" w:lineRule="auto"/>
        <w:jc w:val="both"/>
        <w:rPr>
          <w:rFonts w:ascii="Times New Roman" w:hAnsi="Times New Roman" w:cs="Times New Roman"/>
          <w:b/>
          <w:bCs/>
          <w:sz w:val="24"/>
          <w:szCs w:val="24"/>
        </w:rPr>
      </w:pPr>
      <w:r w:rsidRPr="00097750">
        <w:rPr>
          <w:rFonts w:ascii="Times New Roman" w:hAnsi="Times New Roman" w:cs="Times New Roman"/>
          <w:b/>
          <w:bCs/>
          <w:sz w:val="24"/>
          <w:szCs w:val="24"/>
        </w:rPr>
        <w:t xml:space="preserve">10:15 a.m. – 10:30 a.m. </w:t>
      </w:r>
      <w:r w:rsidRPr="00097750">
        <w:rPr>
          <w:rFonts w:ascii="Times New Roman" w:hAnsi="Times New Roman" w:cs="Times New Roman"/>
          <w:b/>
          <w:bCs/>
          <w:sz w:val="24"/>
          <w:szCs w:val="24"/>
        </w:rPr>
        <w:tab/>
      </w:r>
      <w:r w:rsidR="00161E28" w:rsidRPr="00097750">
        <w:rPr>
          <w:rFonts w:ascii="Times New Roman" w:hAnsi="Times New Roman" w:cs="Times New Roman"/>
          <w:b/>
          <w:bCs/>
          <w:sz w:val="24"/>
          <w:szCs w:val="24"/>
        </w:rPr>
        <w:t>BREAK</w:t>
      </w:r>
    </w:p>
    <w:p w14:paraId="6CAB4FAE" w14:textId="77777777" w:rsidR="00A97FEF" w:rsidRDefault="00A97FEF" w:rsidP="00142B99">
      <w:pPr>
        <w:spacing w:after="0" w:line="240" w:lineRule="auto"/>
        <w:jc w:val="both"/>
        <w:rPr>
          <w:rFonts w:ascii="Times New Roman" w:hAnsi="Times New Roman" w:cs="Times New Roman"/>
          <w:b/>
          <w:bCs/>
          <w:sz w:val="24"/>
          <w:szCs w:val="24"/>
        </w:rPr>
      </w:pPr>
    </w:p>
    <w:p w14:paraId="2A108B18" w14:textId="33FFBD53" w:rsidR="004E5A43" w:rsidRDefault="007554EC" w:rsidP="00F7426D">
      <w:pPr>
        <w:shd w:val="clear" w:color="auto" w:fill="FFFFFF"/>
        <w:spacing w:after="0" w:line="240" w:lineRule="auto"/>
        <w:rPr>
          <w:rFonts w:ascii="Times New Roman" w:eastAsia="Times New Roman" w:hAnsi="Times New Roman" w:cs="Times New Roman"/>
          <w:b/>
          <w:bCs/>
          <w:color w:val="242424"/>
          <w:kern w:val="0"/>
          <w:sz w:val="24"/>
          <w:szCs w:val="24"/>
          <w14:ligatures w14:val="none"/>
        </w:rPr>
      </w:pPr>
      <w:r w:rsidRPr="00A501D1">
        <w:rPr>
          <w:rFonts w:ascii="Times New Roman" w:eastAsia="Times New Roman" w:hAnsi="Times New Roman" w:cs="Times New Roman"/>
          <w:b/>
          <w:bCs/>
          <w:color w:val="242424"/>
          <w:kern w:val="0"/>
          <w:sz w:val="24"/>
          <w:szCs w:val="24"/>
          <w14:ligatures w14:val="none"/>
        </w:rPr>
        <w:t xml:space="preserve">10:30 a.m. </w:t>
      </w:r>
      <w:r w:rsidR="00BA701F" w:rsidRPr="00097750">
        <w:rPr>
          <w:rFonts w:ascii="Times New Roman" w:hAnsi="Times New Roman" w:cs="Times New Roman"/>
          <w:sz w:val="24"/>
          <w:szCs w:val="24"/>
        </w:rPr>
        <w:t xml:space="preserve">– </w:t>
      </w:r>
      <w:r w:rsidRPr="00A501D1">
        <w:rPr>
          <w:rFonts w:ascii="Times New Roman" w:eastAsia="Times New Roman" w:hAnsi="Times New Roman" w:cs="Times New Roman"/>
          <w:b/>
          <w:bCs/>
          <w:color w:val="242424"/>
          <w:kern w:val="0"/>
          <w:sz w:val="24"/>
          <w:szCs w:val="24"/>
          <w14:ligatures w14:val="none"/>
        </w:rPr>
        <w:t>12:00 p.m.         PLENARY</w:t>
      </w:r>
      <w:r w:rsidR="00A501D1" w:rsidRPr="00A501D1">
        <w:rPr>
          <w:rFonts w:ascii="Times New Roman" w:eastAsia="Times New Roman" w:hAnsi="Times New Roman" w:cs="Times New Roman"/>
          <w:b/>
          <w:bCs/>
          <w:color w:val="242424"/>
          <w:kern w:val="0"/>
          <w:sz w:val="24"/>
          <w:szCs w:val="24"/>
          <w14:ligatures w14:val="none"/>
        </w:rPr>
        <w:t xml:space="preserve">: </w:t>
      </w:r>
      <w:r w:rsidR="00E0567E">
        <w:rPr>
          <w:rFonts w:ascii="Times New Roman" w:eastAsia="Times New Roman" w:hAnsi="Times New Roman" w:cs="Times New Roman"/>
          <w:b/>
          <w:bCs/>
          <w:color w:val="242424"/>
          <w:kern w:val="0"/>
          <w:sz w:val="24"/>
          <w:szCs w:val="24"/>
          <w14:ligatures w14:val="none"/>
        </w:rPr>
        <w:t xml:space="preserve">RED LIGHT- GREEN LIGHT </w:t>
      </w:r>
      <w:r w:rsidR="00F7426D">
        <w:rPr>
          <w:rFonts w:ascii="Times New Roman" w:eastAsia="Times New Roman" w:hAnsi="Times New Roman" w:cs="Times New Roman"/>
          <w:b/>
          <w:bCs/>
          <w:color w:val="242424"/>
          <w:kern w:val="0"/>
          <w:sz w:val="24"/>
          <w:szCs w:val="24"/>
          <w14:ligatures w14:val="none"/>
        </w:rPr>
        <w:t xml:space="preserve"> </w:t>
      </w:r>
    </w:p>
    <w:p w14:paraId="2D22EE52" w14:textId="7196571F" w:rsidR="00D1065A" w:rsidRDefault="00D1065A" w:rsidP="00F7426D">
      <w:pPr>
        <w:shd w:val="clear" w:color="auto" w:fill="FFFFFF"/>
        <w:spacing w:after="0" w:line="240" w:lineRule="auto"/>
        <w:rPr>
          <w:rFonts w:ascii="Times New Roman" w:hAnsi="Times New Roman" w:cs="Times New Roman"/>
          <w:sz w:val="24"/>
          <w:szCs w:val="24"/>
        </w:rPr>
      </w:pPr>
      <w:r w:rsidRPr="00D1065A">
        <w:rPr>
          <w:rFonts w:ascii="Times New Roman" w:hAnsi="Times New Roman" w:cs="Times New Roman"/>
          <w:sz w:val="24"/>
          <w:szCs w:val="24"/>
        </w:rPr>
        <w:t>Moderator: </w:t>
      </w:r>
      <w:r w:rsidR="00901E9A" w:rsidRPr="00901E9A">
        <w:rPr>
          <w:rFonts w:ascii="Times New Roman" w:hAnsi="Times New Roman" w:cs="Times New Roman"/>
          <w:b/>
          <w:bCs/>
          <w:sz w:val="24"/>
          <w:szCs w:val="24"/>
        </w:rPr>
        <w:t>Tom Cipolla</w:t>
      </w:r>
      <w:r w:rsidR="009A2B2B">
        <w:rPr>
          <w:rFonts w:ascii="Times New Roman" w:hAnsi="Times New Roman" w:cs="Times New Roman"/>
          <w:b/>
          <w:bCs/>
          <w:sz w:val="24"/>
          <w:szCs w:val="24"/>
        </w:rPr>
        <w:t xml:space="preserve">*, </w:t>
      </w:r>
      <w:r w:rsidR="009A2B2B" w:rsidRPr="009A2B2B">
        <w:rPr>
          <w:rFonts w:ascii="Times New Roman" w:hAnsi="Times New Roman" w:cs="Times New Roman"/>
          <w:sz w:val="24"/>
          <w:szCs w:val="24"/>
        </w:rPr>
        <w:t>Esq.,</w:t>
      </w:r>
      <w:r w:rsidR="009A2B2B">
        <w:rPr>
          <w:rFonts w:ascii="Times New Roman" w:hAnsi="Times New Roman" w:cs="Times New Roman"/>
          <w:b/>
          <w:bCs/>
          <w:sz w:val="24"/>
          <w:szCs w:val="24"/>
        </w:rPr>
        <w:t xml:space="preserve"> </w:t>
      </w:r>
      <w:r w:rsidR="00E6007E">
        <w:rPr>
          <w:rFonts w:ascii="Times New Roman" w:hAnsi="Times New Roman" w:cs="Times New Roman"/>
          <w:sz w:val="24"/>
          <w:szCs w:val="24"/>
        </w:rPr>
        <w:t>Austin</w:t>
      </w:r>
      <w:r w:rsidR="006B3580" w:rsidRPr="00097750">
        <w:rPr>
          <w:rFonts w:ascii="Times New Roman" w:hAnsi="Times New Roman" w:cs="Times New Roman"/>
          <w:i/>
          <w:sz w:val="24"/>
          <w:szCs w:val="24"/>
        </w:rPr>
        <w:t xml:space="preserve">, </w:t>
      </w:r>
      <w:r w:rsidR="006B3580" w:rsidRPr="00EE087C">
        <w:rPr>
          <w:rFonts w:ascii="Times New Roman" w:hAnsi="Times New Roman" w:cs="Times New Roman"/>
          <w:i/>
          <w:iCs/>
          <w:sz w:val="24"/>
          <w:szCs w:val="24"/>
        </w:rPr>
        <w:t> TX</w:t>
      </w:r>
      <w:r w:rsidR="006B3580" w:rsidRPr="00D1065A">
        <w:rPr>
          <w:rFonts w:ascii="Times New Roman" w:hAnsi="Times New Roman" w:cs="Times New Roman"/>
          <w:sz w:val="24"/>
          <w:szCs w:val="24"/>
        </w:rPr>
        <w:t>. Panelists: </w:t>
      </w:r>
      <w:r w:rsidR="00ED7733" w:rsidRPr="0007637D">
        <w:rPr>
          <w:rFonts w:ascii="Times New Roman" w:hAnsi="Times New Roman" w:cs="Times New Roman"/>
          <w:b/>
          <w:bCs/>
          <w:sz w:val="24"/>
          <w:szCs w:val="24"/>
        </w:rPr>
        <w:t>Ruben Armendariz</w:t>
      </w:r>
      <w:r w:rsidR="00ED7733" w:rsidRPr="00052FDA">
        <w:rPr>
          <w:rFonts w:ascii="Times New Roman" w:hAnsi="Times New Roman" w:cs="Times New Roman"/>
          <w:sz w:val="24"/>
          <w:szCs w:val="24"/>
        </w:rPr>
        <w:t>*</w:t>
      </w:r>
      <w:r w:rsidR="00ED7733">
        <w:rPr>
          <w:rFonts w:ascii="Times New Roman" w:hAnsi="Times New Roman" w:cs="Times New Roman"/>
          <w:sz w:val="24"/>
          <w:szCs w:val="24"/>
        </w:rPr>
        <w:t xml:space="preserve">, </w:t>
      </w:r>
      <w:r w:rsidR="00ED7733" w:rsidRPr="00052FDA">
        <w:rPr>
          <w:rStyle w:val="text-body-small"/>
          <w:rFonts w:ascii="Times New Roman" w:hAnsi="Times New Roman" w:cs="Times New Roman"/>
          <w:i/>
          <w:iCs/>
          <w:sz w:val="24"/>
          <w:szCs w:val="24"/>
        </w:rPr>
        <w:t>Boerne, TX</w:t>
      </w:r>
      <w:r w:rsidR="00ED7733">
        <w:rPr>
          <w:rStyle w:val="text-body-small"/>
          <w:rFonts w:ascii="Times New Roman" w:hAnsi="Times New Roman" w:cs="Times New Roman"/>
          <w:sz w:val="24"/>
          <w:szCs w:val="24"/>
        </w:rPr>
        <w:t xml:space="preserve">; </w:t>
      </w:r>
      <w:r w:rsidR="00ED7733" w:rsidRPr="000C1C80">
        <w:rPr>
          <w:rFonts w:ascii="Times New Roman" w:hAnsi="Times New Roman" w:cs="Times New Roman"/>
          <w:b/>
          <w:bCs/>
          <w:sz w:val="24"/>
          <w:szCs w:val="24"/>
        </w:rPr>
        <w:t>Rick Bales</w:t>
      </w:r>
      <w:r w:rsidR="00ED7733">
        <w:rPr>
          <w:rFonts w:ascii="Times New Roman" w:hAnsi="Times New Roman" w:cs="Times New Roman"/>
          <w:b/>
          <w:bCs/>
          <w:sz w:val="24"/>
          <w:szCs w:val="24"/>
        </w:rPr>
        <w:t>*</w:t>
      </w:r>
      <w:r w:rsidR="00ED7733">
        <w:rPr>
          <w:rFonts w:ascii="Times New Roman" w:hAnsi="Times New Roman" w:cs="Times New Roman"/>
          <w:sz w:val="24"/>
          <w:szCs w:val="24"/>
        </w:rPr>
        <w:t xml:space="preserve">, Esq. </w:t>
      </w:r>
      <w:r w:rsidR="00ED7733" w:rsidRPr="00B95272">
        <w:rPr>
          <w:rFonts w:ascii="Times New Roman" w:hAnsi="Times New Roman" w:cs="Times New Roman"/>
          <w:i/>
          <w:iCs/>
          <w:sz w:val="24"/>
          <w:szCs w:val="24"/>
        </w:rPr>
        <w:t>Lima, O</w:t>
      </w:r>
      <w:r w:rsidR="00ED7733">
        <w:rPr>
          <w:rFonts w:ascii="Times New Roman" w:hAnsi="Times New Roman" w:cs="Times New Roman"/>
          <w:i/>
          <w:iCs/>
          <w:sz w:val="24"/>
          <w:szCs w:val="24"/>
        </w:rPr>
        <w:t xml:space="preserve">H; </w:t>
      </w:r>
      <w:r w:rsidR="00ED7733" w:rsidRPr="00F769AE">
        <w:rPr>
          <w:rFonts w:ascii="Times New Roman" w:hAnsi="Times New Roman" w:cs="Times New Roman"/>
          <w:b/>
          <w:bCs/>
          <w:sz w:val="24"/>
          <w:szCs w:val="24"/>
        </w:rPr>
        <w:t>Diego Pena</w:t>
      </w:r>
      <w:r w:rsidR="00ED7733">
        <w:rPr>
          <w:rFonts w:ascii="Times New Roman" w:hAnsi="Times New Roman" w:cs="Times New Roman"/>
          <w:sz w:val="24"/>
          <w:szCs w:val="24"/>
        </w:rPr>
        <w:t>*</w:t>
      </w:r>
      <w:r w:rsidR="00ED7733" w:rsidRPr="00F769AE">
        <w:rPr>
          <w:rFonts w:ascii="Times New Roman" w:hAnsi="Times New Roman" w:cs="Times New Roman"/>
          <w:sz w:val="24"/>
          <w:szCs w:val="24"/>
        </w:rPr>
        <w:t>, Esq</w:t>
      </w:r>
      <w:r w:rsidR="00ED7733" w:rsidRPr="00F769AE">
        <w:rPr>
          <w:rFonts w:ascii="Times New Roman" w:hAnsi="Times New Roman" w:cs="Times New Roman"/>
          <w:b/>
          <w:bCs/>
          <w:sz w:val="24"/>
          <w:szCs w:val="24"/>
        </w:rPr>
        <w:t xml:space="preserve">., </w:t>
      </w:r>
      <w:r w:rsidR="00ED7733" w:rsidRPr="00ED7733">
        <w:rPr>
          <w:rFonts w:ascii="Times New Roman" w:hAnsi="Times New Roman" w:cs="Times New Roman"/>
          <w:i/>
          <w:iCs/>
          <w:sz w:val="24"/>
          <w:szCs w:val="24"/>
        </w:rPr>
        <w:t>Bedford, TX</w:t>
      </w:r>
      <w:r w:rsidR="009B3FA0">
        <w:rPr>
          <w:rFonts w:ascii="Times New Roman" w:hAnsi="Times New Roman" w:cs="Times New Roman"/>
          <w:i/>
          <w:iCs/>
          <w:sz w:val="24"/>
          <w:szCs w:val="24"/>
        </w:rPr>
        <w:t xml:space="preserve">; </w:t>
      </w:r>
      <w:r w:rsidR="009B3FA0" w:rsidRPr="009B3FA0">
        <w:rPr>
          <w:rFonts w:ascii="Times New Roman" w:hAnsi="Times New Roman" w:cs="Times New Roman"/>
          <w:b/>
          <w:bCs/>
          <w:sz w:val="24"/>
          <w:szCs w:val="24"/>
        </w:rPr>
        <w:t>Edwarde Valverde</w:t>
      </w:r>
      <w:r w:rsidR="009B3FA0">
        <w:rPr>
          <w:rFonts w:ascii="Times New Roman" w:hAnsi="Times New Roman" w:cs="Times New Roman"/>
          <w:i/>
          <w:iCs/>
          <w:sz w:val="24"/>
          <w:szCs w:val="24"/>
        </w:rPr>
        <w:t xml:space="preserve">,* </w:t>
      </w:r>
      <w:r w:rsidR="009B3FA0" w:rsidRPr="009B3FA0">
        <w:rPr>
          <w:rFonts w:ascii="Times New Roman" w:hAnsi="Times New Roman" w:cs="Times New Roman"/>
          <w:sz w:val="24"/>
          <w:szCs w:val="24"/>
        </w:rPr>
        <w:t>Esq.,</w:t>
      </w:r>
      <w:r w:rsidR="009B3FA0">
        <w:rPr>
          <w:rFonts w:ascii="Times New Roman" w:hAnsi="Times New Roman" w:cs="Times New Roman"/>
          <w:i/>
          <w:iCs/>
          <w:sz w:val="24"/>
          <w:szCs w:val="24"/>
        </w:rPr>
        <w:t xml:space="preserve"> Hurst, TX</w:t>
      </w:r>
    </w:p>
    <w:p w14:paraId="522F17E6" w14:textId="6D43D895" w:rsidR="00E0567E" w:rsidRDefault="002032BA" w:rsidP="00142B99">
      <w:pPr>
        <w:spacing w:after="0" w:line="240" w:lineRule="auto"/>
        <w:ind w:left="19" w:hanging="10"/>
        <w:rPr>
          <w:rFonts w:ascii="Times New Roman" w:hAnsi="Times New Roman" w:cs="Times New Roman"/>
          <w:sz w:val="24"/>
          <w:szCs w:val="24"/>
        </w:rPr>
      </w:pPr>
      <w:r w:rsidRPr="002032BA">
        <w:rPr>
          <w:rFonts w:ascii="Times New Roman" w:hAnsi="Times New Roman" w:cs="Times New Roman"/>
          <w:b/>
          <w:bCs/>
          <w:sz w:val="24"/>
          <w:szCs w:val="24"/>
        </w:rPr>
        <w:t>Topic/Description:</w:t>
      </w:r>
      <w:r>
        <w:rPr>
          <w:rFonts w:ascii="Times New Roman" w:hAnsi="Times New Roman" w:cs="Times New Roman"/>
          <w:sz w:val="24"/>
          <w:szCs w:val="24"/>
        </w:rPr>
        <w:t xml:space="preserve"> </w:t>
      </w:r>
      <w:r w:rsidR="00E0567E" w:rsidRPr="00E0567E">
        <w:rPr>
          <w:rFonts w:ascii="Times New Roman" w:hAnsi="Times New Roman" w:cs="Times New Roman"/>
          <w:sz w:val="24"/>
          <w:szCs w:val="24"/>
        </w:rPr>
        <w:t xml:space="preserve">This session will feature a panel of four </w:t>
      </w:r>
      <w:r w:rsidR="009B3643">
        <w:rPr>
          <w:rFonts w:ascii="Times New Roman" w:hAnsi="Times New Roman" w:cs="Times New Roman"/>
          <w:sz w:val="24"/>
          <w:szCs w:val="24"/>
        </w:rPr>
        <w:t xml:space="preserve">arbitrators addressing realistic </w:t>
      </w:r>
      <w:r w:rsidR="00E0567E" w:rsidRPr="00E0567E">
        <w:rPr>
          <w:rFonts w:ascii="Times New Roman" w:hAnsi="Times New Roman" w:cs="Times New Roman"/>
          <w:sz w:val="24"/>
          <w:szCs w:val="24"/>
        </w:rPr>
        <w:t xml:space="preserve">hypothetical cases. </w:t>
      </w:r>
      <w:r w:rsidR="00E0567E">
        <w:rPr>
          <w:rFonts w:ascii="Times New Roman" w:hAnsi="Times New Roman" w:cs="Times New Roman"/>
          <w:sz w:val="24"/>
          <w:szCs w:val="24"/>
        </w:rPr>
        <w:t xml:space="preserve">Following a presentation of the hypothetical, the arbitrators will vote: </w:t>
      </w:r>
      <w:r w:rsidR="009B3643">
        <w:rPr>
          <w:rFonts w:ascii="Times New Roman" w:hAnsi="Times New Roman" w:cs="Times New Roman"/>
          <w:sz w:val="24"/>
          <w:szCs w:val="24"/>
        </w:rPr>
        <w:t>R</w:t>
      </w:r>
      <w:r w:rsidR="00E0567E">
        <w:rPr>
          <w:rFonts w:ascii="Times New Roman" w:hAnsi="Times New Roman" w:cs="Times New Roman"/>
          <w:sz w:val="24"/>
          <w:szCs w:val="24"/>
        </w:rPr>
        <w:t xml:space="preserve">ed </w:t>
      </w:r>
      <w:r w:rsidR="00E0567E">
        <w:rPr>
          <w:rFonts w:ascii="Times New Roman" w:hAnsi="Times New Roman" w:cs="Times New Roman"/>
          <w:sz w:val="24"/>
          <w:szCs w:val="24"/>
        </w:rPr>
        <w:lastRenderedPageBreak/>
        <w:t>light</w:t>
      </w:r>
      <w:r w:rsidR="009B3643">
        <w:rPr>
          <w:rFonts w:ascii="Times New Roman" w:hAnsi="Times New Roman" w:cs="Times New Roman"/>
          <w:sz w:val="24"/>
          <w:szCs w:val="24"/>
        </w:rPr>
        <w:t xml:space="preserve">, grievance denied, </w:t>
      </w:r>
      <w:r w:rsidR="00E0567E">
        <w:rPr>
          <w:rFonts w:ascii="Times New Roman" w:hAnsi="Times New Roman" w:cs="Times New Roman"/>
          <w:sz w:val="24"/>
          <w:szCs w:val="24"/>
        </w:rPr>
        <w:t xml:space="preserve">or </w:t>
      </w:r>
      <w:r w:rsidR="009B3643">
        <w:rPr>
          <w:rFonts w:ascii="Times New Roman" w:hAnsi="Times New Roman" w:cs="Times New Roman"/>
          <w:sz w:val="24"/>
          <w:szCs w:val="24"/>
        </w:rPr>
        <w:t>G</w:t>
      </w:r>
      <w:r w:rsidR="00E0567E">
        <w:rPr>
          <w:rFonts w:ascii="Times New Roman" w:hAnsi="Times New Roman" w:cs="Times New Roman"/>
          <w:sz w:val="24"/>
          <w:szCs w:val="24"/>
        </w:rPr>
        <w:t>reen light</w:t>
      </w:r>
      <w:r w:rsidR="009B3643">
        <w:rPr>
          <w:rFonts w:ascii="Times New Roman" w:hAnsi="Times New Roman" w:cs="Times New Roman"/>
          <w:sz w:val="24"/>
          <w:szCs w:val="24"/>
        </w:rPr>
        <w:t xml:space="preserve">, grievance sustained, followed by a discussion of </w:t>
      </w:r>
      <w:r w:rsidR="004B1B12">
        <w:rPr>
          <w:rFonts w:ascii="Times New Roman" w:hAnsi="Times New Roman" w:cs="Times New Roman"/>
          <w:sz w:val="24"/>
          <w:szCs w:val="24"/>
        </w:rPr>
        <w:t>why</w:t>
      </w:r>
      <w:r w:rsidR="009B3643">
        <w:rPr>
          <w:rFonts w:ascii="Times New Roman" w:hAnsi="Times New Roman" w:cs="Times New Roman"/>
          <w:sz w:val="24"/>
          <w:szCs w:val="24"/>
        </w:rPr>
        <w:t xml:space="preserve"> they voted the way they did. </w:t>
      </w:r>
      <w:r w:rsidR="00E0567E">
        <w:rPr>
          <w:rFonts w:ascii="Times New Roman" w:hAnsi="Times New Roman" w:cs="Times New Roman"/>
          <w:sz w:val="24"/>
          <w:szCs w:val="24"/>
        </w:rPr>
        <w:t xml:space="preserve">  </w:t>
      </w:r>
    </w:p>
    <w:p w14:paraId="5C90F8D3" w14:textId="77777777" w:rsidR="009B3643" w:rsidRPr="00E0567E" w:rsidRDefault="009B3643" w:rsidP="00142B99">
      <w:pPr>
        <w:spacing w:after="0" w:line="240" w:lineRule="auto"/>
        <w:ind w:left="19" w:hanging="10"/>
        <w:rPr>
          <w:rFonts w:ascii="Times New Roman" w:hAnsi="Times New Roman" w:cs="Times New Roman"/>
          <w:sz w:val="24"/>
          <w:szCs w:val="24"/>
        </w:rPr>
      </w:pPr>
    </w:p>
    <w:p w14:paraId="77405999" w14:textId="77777777" w:rsidR="00E0567E" w:rsidRDefault="00E0567E" w:rsidP="00142B99">
      <w:pPr>
        <w:spacing w:after="0" w:line="240" w:lineRule="auto"/>
        <w:ind w:left="19" w:hanging="10"/>
        <w:rPr>
          <w:rFonts w:ascii="Times New Roman" w:hAnsi="Times New Roman" w:cs="Times New Roman"/>
          <w:b/>
          <w:bCs/>
          <w:sz w:val="24"/>
          <w:szCs w:val="24"/>
        </w:rPr>
      </w:pPr>
    </w:p>
    <w:p w14:paraId="6D8DF8A4" w14:textId="73B4B994" w:rsidR="00BE174D" w:rsidRPr="00097750" w:rsidRDefault="00BE174D" w:rsidP="00142B99">
      <w:pPr>
        <w:spacing w:after="0" w:line="240" w:lineRule="auto"/>
        <w:ind w:left="19" w:hanging="10"/>
        <w:rPr>
          <w:rFonts w:ascii="Times New Roman" w:hAnsi="Times New Roman" w:cs="Times New Roman"/>
          <w:sz w:val="24"/>
          <w:szCs w:val="24"/>
        </w:rPr>
      </w:pPr>
      <w:r w:rsidRPr="00097750">
        <w:rPr>
          <w:rFonts w:ascii="Times New Roman" w:hAnsi="Times New Roman" w:cs="Times New Roman"/>
          <w:b/>
          <w:bCs/>
          <w:sz w:val="24"/>
          <w:szCs w:val="24"/>
        </w:rPr>
        <w:t>12:00 p.m. – 1:30 p.m.</w:t>
      </w:r>
      <w:r w:rsidRPr="00097750">
        <w:rPr>
          <w:rFonts w:ascii="Times New Roman" w:hAnsi="Times New Roman" w:cs="Times New Roman"/>
          <w:sz w:val="24"/>
          <w:szCs w:val="24"/>
        </w:rPr>
        <w:t xml:space="preserve"> </w:t>
      </w:r>
      <w:r w:rsidRPr="00097750">
        <w:rPr>
          <w:rFonts w:ascii="Times New Roman" w:hAnsi="Times New Roman" w:cs="Times New Roman"/>
          <w:sz w:val="24"/>
          <w:szCs w:val="24"/>
        </w:rPr>
        <w:tab/>
      </w:r>
      <w:r w:rsidR="00CE6877" w:rsidRPr="00097750">
        <w:rPr>
          <w:rFonts w:ascii="Times New Roman" w:hAnsi="Times New Roman" w:cs="Times New Roman"/>
          <w:b/>
          <w:bCs/>
          <w:sz w:val="24"/>
          <w:szCs w:val="24"/>
        </w:rPr>
        <w:t>LUNCH AND KEYNOTE SPEAKER</w:t>
      </w:r>
    </w:p>
    <w:p w14:paraId="423B13F3" w14:textId="34CC25DE" w:rsidR="00F754AD" w:rsidRPr="00097750" w:rsidRDefault="00F754AD" w:rsidP="00142B99">
      <w:pPr>
        <w:spacing w:after="0" w:line="240" w:lineRule="auto"/>
        <w:jc w:val="both"/>
        <w:rPr>
          <w:rFonts w:ascii="Times New Roman" w:hAnsi="Times New Roman" w:cs="Times New Roman"/>
          <w:b/>
          <w:bCs/>
          <w:sz w:val="24"/>
          <w:szCs w:val="24"/>
        </w:rPr>
      </w:pPr>
      <w:r w:rsidRPr="00097750">
        <w:rPr>
          <w:rFonts w:ascii="Times New Roman" w:hAnsi="Times New Roman" w:cs="Times New Roman"/>
          <w:sz w:val="24"/>
          <w:szCs w:val="24"/>
        </w:rPr>
        <w:t xml:space="preserve">Speaker: </w:t>
      </w:r>
      <w:r w:rsidRPr="00097750">
        <w:rPr>
          <w:rFonts w:ascii="Times New Roman" w:hAnsi="Times New Roman" w:cs="Times New Roman"/>
          <w:b/>
          <w:bCs/>
          <w:sz w:val="24"/>
          <w:szCs w:val="24"/>
        </w:rPr>
        <w:t>NAA Pres</w:t>
      </w:r>
      <w:r w:rsidR="00B908F9" w:rsidRPr="00097750">
        <w:rPr>
          <w:rFonts w:ascii="Times New Roman" w:hAnsi="Times New Roman" w:cs="Times New Roman"/>
          <w:b/>
          <w:bCs/>
          <w:sz w:val="24"/>
          <w:szCs w:val="24"/>
        </w:rPr>
        <w:t>ident</w:t>
      </w:r>
      <w:r w:rsidR="00E431CC">
        <w:rPr>
          <w:rFonts w:ascii="Times New Roman" w:hAnsi="Times New Roman" w:cs="Times New Roman"/>
          <w:b/>
          <w:bCs/>
          <w:sz w:val="24"/>
          <w:szCs w:val="24"/>
        </w:rPr>
        <w:t xml:space="preserve"> </w:t>
      </w:r>
      <w:r w:rsidR="00E431CC" w:rsidRPr="00F33F33">
        <w:rPr>
          <w:rFonts w:ascii="Times New Roman" w:hAnsi="Times New Roman" w:cs="Times New Roman"/>
          <w:b/>
          <w:bCs/>
          <w:sz w:val="24"/>
          <w:szCs w:val="24"/>
        </w:rPr>
        <w:t xml:space="preserve">Joshua </w:t>
      </w:r>
      <w:r w:rsidR="00805BF3" w:rsidRPr="00F33F33">
        <w:rPr>
          <w:rFonts w:ascii="Times New Roman" w:hAnsi="Times New Roman" w:cs="Times New Roman"/>
          <w:b/>
          <w:bCs/>
          <w:sz w:val="24"/>
          <w:szCs w:val="24"/>
        </w:rPr>
        <w:t xml:space="preserve">M. </w:t>
      </w:r>
      <w:r w:rsidR="00E431CC" w:rsidRPr="00F33F33">
        <w:rPr>
          <w:rFonts w:ascii="Times New Roman" w:hAnsi="Times New Roman" w:cs="Times New Roman"/>
          <w:b/>
          <w:bCs/>
          <w:sz w:val="24"/>
          <w:szCs w:val="24"/>
        </w:rPr>
        <w:t>Javits</w:t>
      </w:r>
      <w:r w:rsidR="002B41AE" w:rsidRPr="00F33F33">
        <w:rPr>
          <w:rFonts w:ascii="Times New Roman" w:hAnsi="Times New Roman" w:cs="Times New Roman"/>
          <w:b/>
          <w:bCs/>
          <w:sz w:val="24"/>
          <w:szCs w:val="24"/>
        </w:rPr>
        <w:t>*</w:t>
      </w:r>
      <w:r w:rsidR="00517237" w:rsidRPr="00F33F33">
        <w:rPr>
          <w:rFonts w:ascii="Times New Roman" w:hAnsi="Times New Roman" w:cs="Times New Roman"/>
          <w:sz w:val="24"/>
          <w:szCs w:val="24"/>
        </w:rPr>
        <w:t>,</w:t>
      </w:r>
      <w:r w:rsidRPr="00097750">
        <w:rPr>
          <w:rFonts w:ascii="Times New Roman" w:hAnsi="Times New Roman" w:cs="Times New Roman"/>
          <w:b/>
          <w:bCs/>
          <w:sz w:val="24"/>
          <w:szCs w:val="24"/>
        </w:rPr>
        <w:t xml:space="preserve"> </w:t>
      </w:r>
      <w:r w:rsidRPr="002B41AE">
        <w:rPr>
          <w:rFonts w:ascii="Times New Roman" w:hAnsi="Times New Roman" w:cs="Times New Roman"/>
          <w:sz w:val="24"/>
          <w:szCs w:val="24"/>
        </w:rPr>
        <w:t>Esq.</w:t>
      </w:r>
      <w:r w:rsidR="00EE1D24">
        <w:rPr>
          <w:rFonts w:ascii="Times New Roman" w:hAnsi="Times New Roman" w:cs="Times New Roman"/>
          <w:sz w:val="24"/>
          <w:szCs w:val="24"/>
        </w:rPr>
        <w:t>,</w:t>
      </w:r>
      <w:r w:rsidRPr="00097750">
        <w:rPr>
          <w:rFonts w:ascii="Times New Roman" w:hAnsi="Times New Roman" w:cs="Times New Roman"/>
          <w:sz w:val="24"/>
          <w:szCs w:val="24"/>
        </w:rPr>
        <w:t xml:space="preserve"> </w:t>
      </w:r>
      <w:r w:rsidRPr="00097750">
        <w:rPr>
          <w:rFonts w:ascii="Times New Roman" w:hAnsi="Times New Roman" w:cs="Times New Roman"/>
          <w:i/>
          <w:iCs/>
          <w:sz w:val="24"/>
          <w:szCs w:val="24"/>
        </w:rPr>
        <w:t>Media, PA.</w:t>
      </w:r>
      <w:r w:rsidRPr="00097750">
        <w:rPr>
          <w:rFonts w:ascii="Times New Roman" w:hAnsi="Times New Roman" w:cs="Times New Roman"/>
          <w:sz w:val="24"/>
          <w:szCs w:val="24"/>
        </w:rPr>
        <w:t xml:space="preserve"> </w:t>
      </w:r>
    </w:p>
    <w:p w14:paraId="01F3897F" w14:textId="4BB75994" w:rsidR="00CB4F2E" w:rsidRPr="00CB4F2E" w:rsidRDefault="00F754AD" w:rsidP="00CB25A1">
      <w:pPr>
        <w:shd w:val="clear" w:color="auto" w:fill="FFFFFF"/>
        <w:textAlignment w:val="baseline"/>
        <w:rPr>
          <w:rFonts w:ascii="Times New Roman" w:eastAsia="Times New Roman" w:hAnsi="Times New Roman" w:cs="Times New Roman"/>
          <w:color w:val="000000"/>
          <w:kern w:val="0"/>
          <w:sz w:val="24"/>
          <w:szCs w:val="24"/>
          <w14:ligatures w14:val="none"/>
        </w:rPr>
      </w:pPr>
      <w:r w:rsidRPr="00097750">
        <w:rPr>
          <w:rFonts w:ascii="Times New Roman" w:hAnsi="Times New Roman" w:cs="Times New Roman"/>
          <w:b/>
          <w:bCs/>
          <w:sz w:val="24"/>
          <w:szCs w:val="24"/>
        </w:rPr>
        <w:t xml:space="preserve">Topic/Description: </w:t>
      </w:r>
      <w:r w:rsidR="00CB4F2E" w:rsidRPr="00CB4F2E">
        <w:rPr>
          <w:rFonts w:ascii="Times New Roman" w:eastAsia="Times New Roman" w:hAnsi="Times New Roman" w:cs="Times New Roman"/>
          <w:b/>
          <w:bCs/>
          <w:color w:val="000000"/>
          <w:kern w:val="0"/>
          <w:sz w:val="24"/>
          <w:szCs w:val="24"/>
          <w14:ligatures w14:val="none"/>
        </w:rPr>
        <w:t>The Changing Demands for Workplace Dispute Resolution</w:t>
      </w:r>
      <w:r w:rsidR="0066712B">
        <w:rPr>
          <w:rFonts w:ascii="Times New Roman" w:eastAsia="Times New Roman" w:hAnsi="Times New Roman" w:cs="Times New Roman"/>
          <w:b/>
          <w:bCs/>
          <w:color w:val="000000"/>
          <w:kern w:val="0"/>
          <w:sz w:val="24"/>
          <w:szCs w:val="24"/>
          <w14:ligatures w14:val="none"/>
        </w:rPr>
        <w:t xml:space="preserve">. </w:t>
      </w:r>
      <w:r w:rsidR="00CB4F2E" w:rsidRPr="00CB4F2E">
        <w:rPr>
          <w:rFonts w:ascii="Times New Roman" w:eastAsia="Times New Roman" w:hAnsi="Times New Roman" w:cs="Times New Roman"/>
          <w:color w:val="000000"/>
          <w:kern w:val="0"/>
          <w:sz w:val="24"/>
          <w:szCs w:val="24"/>
          <w14:ligatures w14:val="none"/>
        </w:rPr>
        <w:t>The workplace is transforming faster than ever, driven by artificial intelligence, robotics, social media, and the rise of remote and hybrid work. These forces are redefining how conflicts emerge—and how they must be resolved. In this dynamic keynote, NAA President Javits will share forward-looking insights on how the neutral community is rising to meet these challenges. From preparing and mentoring the next generation of arbitrators to shaping national policy through impactful amicus briefs, the Academy is at the forefront of innovation in dispute resolution. This is a must-attend session for anyone seeking to understand where workplace arbitration is headed—and how the NAA is leading the way.</w:t>
      </w:r>
    </w:p>
    <w:p w14:paraId="4AB8CF57" w14:textId="76EE7F7C" w:rsidR="002B5605" w:rsidRDefault="002B5605" w:rsidP="00874C4B">
      <w:pPr>
        <w:spacing w:after="120" w:line="240" w:lineRule="auto"/>
        <w:jc w:val="both"/>
        <w:rPr>
          <w:rFonts w:ascii="Times New Roman" w:hAnsi="Times New Roman" w:cs="Times New Roman"/>
          <w:b/>
          <w:bCs/>
          <w:sz w:val="24"/>
          <w:szCs w:val="24"/>
        </w:rPr>
      </w:pPr>
    </w:p>
    <w:p w14:paraId="69665448" w14:textId="5B84C1B1" w:rsidR="00BE174D" w:rsidRPr="00097750" w:rsidRDefault="00B908F9" w:rsidP="00C21FEF">
      <w:pPr>
        <w:spacing w:after="120" w:line="240" w:lineRule="auto"/>
        <w:jc w:val="both"/>
        <w:rPr>
          <w:rFonts w:ascii="Times New Roman" w:hAnsi="Times New Roman" w:cs="Times New Roman"/>
          <w:b/>
          <w:bCs/>
          <w:sz w:val="24"/>
          <w:szCs w:val="24"/>
        </w:rPr>
      </w:pPr>
      <w:r w:rsidRPr="00097750">
        <w:rPr>
          <w:rFonts w:ascii="Times New Roman" w:hAnsi="Times New Roman" w:cs="Times New Roman"/>
          <w:b/>
          <w:bCs/>
          <w:sz w:val="24"/>
          <w:szCs w:val="24"/>
        </w:rPr>
        <w:t xml:space="preserve">1:30 p.m. – 2:45 p.m.   </w:t>
      </w:r>
      <w:r w:rsidR="00CE6877" w:rsidRPr="00097750">
        <w:rPr>
          <w:rFonts w:ascii="Times New Roman" w:hAnsi="Times New Roman" w:cs="Times New Roman"/>
          <w:b/>
          <w:bCs/>
          <w:sz w:val="24"/>
          <w:szCs w:val="24"/>
        </w:rPr>
        <w:tab/>
        <w:t>CONCURRENT WORKSHOPS</w:t>
      </w:r>
    </w:p>
    <w:p w14:paraId="28F839C7" w14:textId="7F803924" w:rsidR="004D04E5" w:rsidRPr="004D04E5" w:rsidRDefault="006B763A" w:rsidP="00F35C1A">
      <w:pPr>
        <w:pStyle w:val="ListParagraph"/>
        <w:shd w:val="clear" w:color="auto" w:fill="FFFFFF"/>
        <w:spacing w:after="0" w:line="240" w:lineRule="auto"/>
        <w:ind w:left="0"/>
        <w:textAlignment w:val="baseline"/>
        <w:rPr>
          <w:rFonts w:ascii="Segoe UI" w:eastAsia="Times New Roman" w:hAnsi="Segoe UI" w:cs="Segoe UI"/>
          <w:color w:val="242424"/>
          <w:kern w:val="0"/>
          <w:sz w:val="23"/>
          <w:szCs w:val="23"/>
          <w14:ligatures w14:val="none"/>
        </w:rPr>
      </w:pPr>
      <w:r w:rsidRPr="006B763A">
        <w:rPr>
          <w:rFonts w:ascii="Times New Roman" w:eastAsia="Times New Roman" w:hAnsi="Times New Roman" w:cs="Times New Roman"/>
          <w:color w:val="000000"/>
          <w:kern w:val="0"/>
          <w:sz w:val="24"/>
          <w:szCs w:val="24"/>
          <w14:ligatures w14:val="none"/>
        </w:rPr>
        <w:br/>
      </w:r>
      <w:r w:rsidR="00680C92" w:rsidRPr="006B763A">
        <w:rPr>
          <w:rFonts w:ascii="Times New Roman" w:eastAsia="Times New Roman" w:hAnsi="Times New Roman" w:cs="Times New Roman"/>
          <w:b/>
          <w:bCs/>
          <w:color w:val="000000"/>
          <w:kern w:val="0"/>
          <w:sz w:val="24"/>
          <w:szCs w:val="24"/>
          <w14:ligatures w14:val="none"/>
        </w:rPr>
        <w:t>Master the Fundamentals of the Railway Labor Act</w:t>
      </w:r>
    </w:p>
    <w:p w14:paraId="55CD5213" w14:textId="3B4EAE1F" w:rsidR="004D04E5" w:rsidRPr="004D04E5" w:rsidRDefault="004D04E5" w:rsidP="00F35C1A">
      <w:pPr>
        <w:pStyle w:val="ListParagraph"/>
        <w:shd w:val="clear" w:color="auto" w:fill="FFFFFF"/>
        <w:spacing w:after="0" w:line="240" w:lineRule="auto"/>
        <w:ind w:left="0"/>
        <w:textAlignment w:val="baseline"/>
        <w:rPr>
          <w:rFonts w:ascii="Segoe UI" w:eastAsia="Times New Roman" w:hAnsi="Segoe UI" w:cs="Segoe UI"/>
          <w:color w:val="242424"/>
          <w:kern w:val="0"/>
          <w:sz w:val="23"/>
          <w:szCs w:val="23"/>
          <w14:ligatures w14:val="none"/>
        </w:rPr>
      </w:pPr>
      <w:r>
        <w:rPr>
          <w:rFonts w:ascii="Times New Roman" w:eastAsia="Times New Roman" w:hAnsi="Times New Roman" w:cs="Times New Roman"/>
          <w:b/>
          <w:bCs/>
          <w:color w:val="242424"/>
          <w:kern w:val="0"/>
          <w:sz w:val="24"/>
          <w:szCs w:val="24"/>
          <w:bdr w:val="none" w:sz="0" w:space="0" w:color="auto" w:frame="1"/>
          <w14:ligatures w14:val="none"/>
        </w:rPr>
        <w:t>Presenter</w:t>
      </w:r>
      <w:r w:rsidRPr="004D04E5">
        <w:rPr>
          <w:rFonts w:ascii="Times New Roman" w:eastAsia="Times New Roman" w:hAnsi="Times New Roman" w:cs="Times New Roman"/>
          <w:b/>
          <w:bCs/>
          <w:color w:val="242424"/>
          <w:kern w:val="0"/>
          <w:sz w:val="24"/>
          <w:szCs w:val="24"/>
          <w:bdr w:val="none" w:sz="0" w:space="0" w:color="auto" w:frame="1"/>
          <w14:ligatures w14:val="none"/>
        </w:rPr>
        <w:t xml:space="preserve">: </w:t>
      </w:r>
      <w:bookmarkStart w:id="2" w:name="_Hlk207007418"/>
      <w:r w:rsidRPr="004D04E5">
        <w:rPr>
          <w:rFonts w:ascii="Times New Roman" w:eastAsia="Times New Roman" w:hAnsi="Times New Roman" w:cs="Times New Roman"/>
          <w:b/>
          <w:bCs/>
          <w:color w:val="242424"/>
          <w:kern w:val="0"/>
          <w:sz w:val="24"/>
          <w:szCs w:val="24"/>
          <w:bdr w:val="none" w:sz="0" w:space="0" w:color="auto" w:frame="1"/>
          <w14:ligatures w14:val="none"/>
        </w:rPr>
        <w:t>Sidney Moreland</w:t>
      </w:r>
      <w:r w:rsidR="00C30755">
        <w:rPr>
          <w:rFonts w:ascii="Times New Roman" w:eastAsia="Times New Roman" w:hAnsi="Times New Roman" w:cs="Times New Roman"/>
          <w:b/>
          <w:bCs/>
          <w:color w:val="242424"/>
          <w:kern w:val="0"/>
          <w:sz w:val="24"/>
          <w:szCs w:val="24"/>
          <w:bdr w:val="none" w:sz="0" w:space="0" w:color="auto" w:frame="1"/>
          <w14:ligatures w14:val="none"/>
        </w:rPr>
        <w:t>*</w:t>
      </w:r>
      <w:r w:rsidRPr="004D04E5">
        <w:rPr>
          <w:rFonts w:ascii="Times New Roman" w:eastAsia="Times New Roman" w:hAnsi="Times New Roman" w:cs="Times New Roman"/>
          <w:color w:val="242424"/>
          <w:kern w:val="0"/>
          <w:sz w:val="24"/>
          <w:szCs w:val="24"/>
          <w:bdr w:val="none" w:sz="0" w:space="0" w:color="auto" w:frame="1"/>
          <w14:ligatures w14:val="none"/>
        </w:rPr>
        <w:t>, Esq. </w:t>
      </w:r>
      <w:r w:rsidRPr="004D04E5">
        <w:rPr>
          <w:rFonts w:ascii="Times New Roman" w:eastAsia="Times New Roman" w:hAnsi="Times New Roman" w:cs="Times New Roman"/>
          <w:i/>
          <w:iCs/>
          <w:color w:val="242424"/>
          <w:kern w:val="0"/>
          <w:sz w:val="24"/>
          <w:szCs w:val="24"/>
          <w:bdr w:val="none" w:sz="0" w:space="0" w:color="auto" w:frame="1"/>
          <w14:ligatures w14:val="none"/>
        </w:rPr>
        <w:t>Baton Rouge, Louisiana</w:t>
      </w:r>
    </w:p>
    <w:bookmarkEnd w:id="2"/>
    <w:p w14:paraId="75F77499" w14:textId="10384649" w:rsidR="009B0163" w:rsidRPr="006B763A" w:rsidRDefault="004D04E5" w:rsidP="00F35C1A">
      <w:pPr>
        <w:pStyle w:val="ListParagraph"/>
        <w:shd w:val="clear" w:color="auto" w:fill="FFFFFF"/>
        <w:spacing w:after="0" w:line="240" w:lineRule="auto"/>
        <w:ind w:left="0"/>
        <w:textAlignment w:val="baseline"/>
        <w:rPr>
          <w:rFonts w:ascii="Times New Roman" w:eastAsia="Times New Roman" w:hAnsi="Times New Roman" w:cs="Times New Roman"/>
          <w:color w:val="000000"/>
          <w:kern w:val="0"/>
          <w:sz w:val="24"/>
          <w:szCs w:val="24"/>
          <w14:ligatures w14:val="none"/>
        </w:rPr>
      </w:pPr>
      <w:r w:rsidRPr="004D04E5">
        <w:rPr>
          <w:rFonts w:ascii="Times New Roman" w:eastAsia="Times New Roman" w:hAnsi="Times New Roman" w:cs="Times New Roman"/>
          <w:b/>
          <w:bCs/>
          <w:color w:val="242424"/>
          <w:kern w:val="0"/>
          <w:sz w:val="24"/>
          <w:szCs w:val="24"/>
          <w14:ligatures w14:val="none"/>
        </w:rPr>
        <w:t>Topic/Description: </w:t>
      </w:r>
      <w:r w:rsidR="009B0163" w:rsidRPr="006B763A">
        <w:rPr>
          <w:rFonts w:ascii="Times New Roman" w:eastAsia="Times New Roman" w:hAnsi="Times New Roman" w:cs="Times New Roman"/>
          <w:color w:val="000000"/>
          <w:kern w:val="0"/>
          <w:sz w:val="24"/>
          <w:szCs w:val="24"/>
          <w14:ligatures w14:val="none"/>
        </w:rPr>
        <w:t>The Railway Labor Act provides the framework for labor relations in the airline and railroad industries. In this workshop, Arbitrator Sidney Moreland draws from his new treatise, </w:t>
      </w:r>
      <w:r w:rsidR="009B0163" w:rsidRPr="006B763A">
        <w:rPr>
          <w:rFonts w:ascii="Times New Roman" w:eastAsia="Times New Roman" w:hAnsi="Times New Roman" w:cs="Times New Roman"/>
          <w:i/>
          <w:iCs/>
          <w:color w:val="000000"/>
          <w:kern w:val="0"/>
          <w:sz w:val="24"/>
          <w:szCs w:val="24"/>
          <w14:ligatures w14:val="none"/>
        </w:rPr>
        <w:t>Railway Labor Act – A Source for Practitioners</w:t>
      </w:r>
      <w:r w:rsidR="009B0163" w:rsidRPr="006B763A">
        <w:rPr>
          <w:rFonts w:ascii="Times New Roman" w:eastAsia="Times New Roman" w:hAnsi="Times New Roman" w:cs="Times New Roman"/>
          <w:color w:val="000000"/>
          <w:kern w:val="0"/>
          <w:sz w:val="24"/>
          <w:szCs w:val="24"/>
          <w14:ligatures w14:val="none"/>
        </w:rPr>
        <w:t xml:space="preserve">, to distill the fundamentals of the Act—covering statutory coverage, bargaining structures, dispute resolution, and representation issues. Designed for arbitrators and advocates who already handle RLA cases, or those seeking to expand their practice, this session delivers essential knowledge and practical resources to strengthen effectiveness in the hearing room and </w:t>
      </w:r>
      <w:r w:rsidR="00ED7A88">
        <w:rPr>
          <w:rFonts w:ascii="Times New Roman" w:eastAsia="Times New Roman" w:hAnsi="Times New Roman" w:cs="Times New Roman"/>
          <w:color w:val="000000"/>
          <w:kern w:val="0"/>
          <w:sz w:val="24"/>
          <w:szCs w:val="24"/>
          <w14:ligatures w14:val="none"/>
        </w:rPr>
        <w:t>award writing</w:t>
      </w:r>
      <w:r w:rsidR="009B0163" w:rsidRPr="006B763A">
        <w:rPr>
          <w:rFonts w:ascii="Times New Roman" w:eastAsia="Times New Roman" w:hAnsi="Times New Roman" w:cs="Times New Roman"/>
          <w:color w:val="000000"/>
          <w:kern w:val="0"/>
          <w:sz w:val="24"/>
          <w:szCs w:val="24"/>
          <w14:ligatures w14:val="none"/>
        </w:rPr>
        <w:t>.</w:t>
      </w:r>
    </w:p>
    <w:p w14:paraId="5CE1C758" w14:textId="31410EF0" w:rsidR="00D40139" w:rsidRDefault="00D40139" w:rsidP="009B0163">
      <w:pPr>
        <w:pStyle w:val="ListParagraph"/>
        <w:shd w:val="clear" w:color="auto" w:fill="FFFFFF"/>
        <w:spacing w:after="0" w:line="240" w:lineRule="auto"/>
        <w:textAlignment w:val="baseline"/>
        <w:rPr>
          <w:rFonts w:ascii="Times New Roman" w:hAnsi="Times New Roman" w:cs="Times New Roman"/>
          <w:b/>
          <w:bCs/>
          <w:sz w:val="24"/>
          <w:szCs w:val="24"/>
        </w:rPr>
      </w:pPr>
    </w:p>
    <w:p w14:paraId="3F71B283" w14:textId="51D4698A" w:rsidR="00816B65" w:rsidRPr="00F35C1A" w:rsidRDefault="00BB336A" w:rsidP="00F35C1A">
      <w:pPr>
        <w:spacing w:after="0" w:line="240" w:lineRule="auto"/>
        <w:jc w:val="both"/>
        <w:rPr>
          <w:rFonts w:ascii="Times New Roman" w:hAnsi="Times New Roman" w:cs="Times New Roman"/>
          <w:b/>
          <w:bCs/>
          <w:sz w:val="24"/>
          <w:szCs w:val="24"/>
        </w:rPr>
      </w:pPr>
      <w:r w:rsidRPr="00F35C1A">
        <w:rPr>
          <w:rFonts w:ascii="Times New Roman" w:hAnsi="Times New Roman" w:cs="Times New Roman"/>
          <w:b/>
          <w:bCs/>
          <w:sz w:val="24"/>
          <w:szCs w:val="24"/>
        </w:rPr>
        <w:t xml:space="preserve">Bend a Word: </w:t>
      </w:r>
      <w:r w:rsidR="00816B65" w:rsidRPr="00F35C1A">
        <w:rPr>
          <w:rFonts w:ascii="Times New Roman" w:hAnsi="Times New Roman" w:cs="Times New Roman"/>
          <w:b/>
          <w:bCs/>
          <w:sz w:val="24"/>
          <w:szCs w:val="24"/>
        </w:rPr>
        <w:t xml:space="preserve">Contract Interpretation </w:t>
      </w:r>
      <w:r w:rsidRPr="00F35C1A">
        <w:rPr>
          <w:rFonts w:ascii="Times New Roman" w:hAnsi="Times New Roman" w:cs="Times New Roman"/>
          <w:b/>
          <w:bCs/>
          <w:sz w:val="24"/>
          <w:szCs w:val="24"/>
        </w:rPr>
        <w:t>Principles You Need to Know</w:t>
      </w:r>
    </w:p>
    <w:p w14:paraId="6E676372" w14:textId="752FEC2D" w:rsidR="00710E24" w:rsidRPr="00F654A0" w:rsidRDefault="00710E24" w:rsidP="00F35C1A">
      <w:pPr>
        <w:pStyle w:val="ListParagraph"/>
        <w:spacing w:after="0" w:line="240" w:lineRule="auto"/>
        <w:ind w:left="0"/>
        <w:jc w:val="both"/>
        <w:rPr>
          <w:rFonts w:ascii="Times New Roman" w:hAnsi="Times New Roman" w:cs="Times New Roman"/>
          <w:sz w:val="24"/>
          <w:szCs w:val="24"/>
        </w:rPr>
      </w:pPr>
      <w:r w:rsidRPr="00F769AE">
        <w:rPr>
          <w:rFonts w:ascii="Times New Roman" w:hAnsi="Times New Roman" w:cs="Times New Roman"/>
          <w:b/>
          <w:bCs/>
          <w:sz w:val="24"/>
          <w:szCs w:val="24"/>
        </w:rPr>
        <w:t>Pre</w:t>
      </w:r>
      <w:r w:rsidR="006E183D" w:rsidRPr="00F769AE">
        <w:rPr>
          <w:rFonts w:ascii="Times New Roman" w:hAnsi="Times New Roman" w:cs="Times New Roman"/>
          <w:b/>
          <w:bCs/>
          <w:sz w:val="24"/>
          <w:szCs w:val="24"/>
        </w:rPr>
        <w:t>senter</w:t>
      </w:r>
      <w:r w:rsidR="0001630C">
        <w:rPr>
          <w:rFonts w:ascii="Times New Roman" w:hAnsi="Times New Roman" w:cs="Times New Roman"/>
          <w:b/>
          <w:bCs/>
          <w:sz w:val="24"/>
          <w:szCs w:val="24"/>
        </w:rPr>
        <w:t xml:space="preserve">: </w:t>
      </w:r>
      <w:r w:rsidR="00860A3B" w:rsidRPr="00F769AE">
        <w:rPr>
          <w:rFonts w:ascii="Times New Roman" w:hAnsi="Times New Roman" w:cs="Times New Roman"/>
          <w:b/>
          <w:bCs/>
          <w:sz w:val="24"/>
          <w:szCs w:val="24"/>
        </w:rPr>
        <w:t>Diego Pena</w:t>
      </w:r>
      <w:r w:rsidR="00E131E1">
        <w:rPr>
          <w:rFonts w:ascii="Times New Roman" w:hAnsi="Times New Roman" w:cs="Times New Roman"/>
          <w:sz w:val="24"/>
          <w:szCs w:val="24"/>
        </w:rPr>
        <w:t>*</w:t>
      </w:r>
      <w:r w:rsidR="00812B09" w:rsidRPr="00F769AE">
        <w:rPr>
          <w:rFonts w:ascii="Times New Roman" w:hAnsi="Times New Roman" w:cs="Times New Roman"/>
          <w:sz w:val="24"/>
          <w:szCs w:val="24"/>
        </w:rPr>
        <w:t>, Esq</w:t>
      </w:r>
      <w:r w:rsidR="00812B09" w:rsidRPr="00F769AE">
        <w:rPr>
          <w:rFonts w:ascii="Times New Roman" w:hAnsi="Times New Roman" w:cs="Times New Roman"/>
          <w:b/>
          <w:bCs/>
          <w:sz w:val="24"/>
          <w:szCs w:val="24"/>
        </w:rPr>
        <w:t>.</w:t>
      </w:r>
      <w:r w:rsidR="00F654A0" w:rsidRPr="00F769AE">
        <w:rPr>
          <w:rFonts w:ascii="Times New Roman" w:hAnsi="Times New Roman" w:cs="Times New Roman"/>
          <w:b/>
          <w:bCs/>
          <w:sz w:val="24"/>
          <w:szCs w:val="24"/>
        </w:rPr>
        <w:t xml:space="preserve">, </w:t>
      </w:r>
      <w:r w:rsidR="00F654A0" w:rsidRPr="00ED7733">
        <w:rPr>
          <w:rFonts w:ascii="Times New Roman" w:hAnsi="Times New Roman" w:cs="Times New Roman"/>
          <w:i/>
          <w:iCs/>
          <w:sz w:val="24"/>
          <w:szCs w:val="24"/>
        </w:rPr>
        <w:t>Bedford, TX</w:t>
      </w:r>
    </w:p>
    <w:p w14:paraId="6555C4B2" w14:textId="5605547D" w:rsidR="00BD05F1" w:rsidRPr="00BD05F1" w:rsidRDefault="006E183D" w:rsidP="00F35C1A">
      <w:pPr>
        <w:pStyle w:val="ListParagraph"/>
        <w:spacing w:after="0" w:line="240" w:lineRule="auto"/>
        <w:ind w:left="0"/>
        <w:jc w:val="both"/>
        <w:rPr>
          <w:rFonts w:ascii="Times New Roman" w:hAnsi="Times New Roman" w:cs="Times New Roman"/>
          <w:sz w:val="24"/>
          <w:szCs w:val="24"/>
        </w:rPr>
      </w:pPr>
      <w:r w:rsidRPr="00CC036D">
        <w:rPr>
          <w:rFonts w:ascii="Times New Roman" w:hAnsi="Times New Roman" w:cs="Times New Roman"/>
          <w:b/>
          <w:bCs/>
          <w:sz w:val="24"/>
          <w:szCs w:val="24"/>
        </w:rPr>
        <w:t>Topic</w:t>
      </w:r>
      <w:r w:rsidR="00902B8A" w:rsidRPr="00CC036D">
        <w:rPr>
          <w:rFonts w:ascii="Times New Roman" w:hAnsi="Times New Roman" w:cs="Times New Roman"/>
          <w:b/>
          <w:bCs/>
          <w:sz w:val="24"/>
          <w:szCs w:val="24"/>
        </w:rPr>
        <w:t xml:space="preserve">/Description: </w:t>
      </w:r>
      <w:r w:rsidR="00BD05F1" w:rsidRPr="00BD05F1">
        <w:rPr>
          <w:rFonts w:ascii="Times New Roman" w:hAnsi="Times New Roman" w:cs="Times New Roman"/>
          <w:sz w:val="24"/>
          <w:szCs w:val="24"/>
        </w:rPr>
        <w:t>This</w:t>
      </w:r>
      <w:r w:rsidR="0001630C">
        <w:rPr>
          <w:rFonts w:ascii="Times New Roman" w:hAnsi="Times New Roman" w:cs="Times New Roman"/>
          <w:sz w:val="24"/>
          <w:szCs w:val="24"/>
        </w:rPr>
        <w:t xml:space="preserve"> </w:t>
      </w:r>
      <w:r w:rsidR="00BD05F1" w:rsidRPr="00BD05F1">
        <w:rPr>
          <w:rFonts w:ascii="Times New Roman" w:hAnsi="Times New Roman" w:cs="Times New Roman"/>
          <w:sz w:val="24"/>
          <w:szCs w:val="24"/>
        </w:rPr>
        <w:t>interactive workshop explores the foundational principles labor arbitrators rely upon when interpreting collective bargaining agreements. Participants will examine canons of construction, including plain meaning, specific over general, ejusdem generis, expressio unius, and the avoidance of absurd results. The session also addresses the interpretive role of bargaining history, past practice, and external law. Through hypotheticals and sample clauses, attendees will sharpen their interpretive skills and gain practical insights into how subtle differences in contract language can significantly affect outcomes. A must-attend for new and experienced arbitrators aiming to elevate their award writing and decision rationale.</w:t>
      </w:r>
    </w:p>
    <w:p w14:paraId="42AEE2F3" w14:textId="77777777" w:rsidR="00BD05F1" w:rsidRPr="00BD05F1" w:rsidRDefault="00BD05F1" w:rsidP="00F35C1A">
      <w:pPr>
        <w:pStyle w:val="ListParagraph"/>
        <w:spacing w:after="120" w:line="240" w:lineRule="auto"/>
        <w:ind w:left="360"/>
        <w:jc w:val="both"/>
        <w:rPr>
          <w:rFonts w:ascii="Times New Roman" w:hAnsi="Times New Roman" w:cs="Times New Roman"/>
          <w:b/>
          <w:bCs/>
          <w:sz w:val="24"/>
          <w:szCs w:val="24"/>
        </w:rPr>
      </w:pPr>
    </w:p>
    <w:p w14:paraId="38D47994" w14:textId="11C24821" w:rsidR="00874C4B" w:rsidRPr="00F35C1A" w:rsidRDefault="00A97FEF" w:rsidP="002C6D65">
      <w:pPr>
        <w:keepNext/>
        <w:keepLines/>
        <w:spacing w:after="120" w:line="240" w:lineRule="auto"/>
        <w:jc w:val="both"/>
        <w:rPr>
          <w:rFonts w:ascii="Times New Roman" w:hAnsi="Times New Roman" w:cs="Times New Roman"/>
          <w:b/>
          <w:bCs/>
          <w:sz w:val="24"/>
          <w:szCs w:val="24"/>
        </w:rPr>
      </w:pPr>
      <w:r w:rsidRPr="00F35C1A">
        <w:rPr>
          <w:rFonts w:ascii="Times New Roman" w:hAnsi="Times New Roman" w:cs="Times New Roman"/>
          <w:b/>
          <w:bCs/>
          <w:sz w:val="24"/>
          <w:szCs w:val="24"/>
        </w:rPr>
        <w:lastRenderedPageBreak/>
        <w:t>Postal Update</w:t>
      </w:r>
      <w:r w:rsidR="00052FDA" w:rsidRPr="00F35C1A">
        <w:rPr>
          <w:rFonts w:ascii="Times New Roman" w:hAnsi="Times New Roman" w:cs="Times New Roman"/>
          <w:b/>
          <w:bCs/>
          <w:sz w:val="24"/>
          <w:szCs w:val="24"/>
        </w:rPr>
        <w:t xml:space="preserve">  </w:t>
      </w:r>
    </w:p>
    <w:p w14:paraId="43B899F3" w14:textId="67F4A080" w:rsidR="00052FDA" w:rsidRPr="00052FDA" w:rsidRDefault="00052FDA" w:rsidP="002C6D65">
      <w:pPr>
        <w:pStyle w:val="ListParagraph"/>
        <w:keepNext/>
        <w:keepLines/>
        <w:spacing w:after="120" w:line="240" w:lineRule="auto"/>
        <w:ind w:left="0"/>
        <w:jc w:val="both"/>
        <w:rPr>
          <w:rFonts w:ascii="Times New Roman" w:hAnsi="Times New Roman" w:cs="Times New Roman"/>
          <w:b/>
          <w:bCs/>
          <w:sz w:val="24"/>
          <w:szCs w:val="24"/>
        </w:rPr>
      </w:pPr>
      <w:r w:rsidRPr="00052FDA">
        <w:rPr>
          <w:rFonts w:ascii="Times New Roman" w:hAnsi="Times New Roman" w:cs="Times New Roman"/>
          <w:sz w:val="24"/>
          <w:szCs w:val="24"/>
        </w:rPr>
        <w:t xml:space="preserve">Moderator:  </w:t>
      </w:r>
      <w:r w:rsidRPr="0007637D">
        <w:rPr>
          <w:rFonts w:ascii="Times New Roman" w:hAnsi="Times New Roman" w:cs="Times New Roman"/>
          <w:b/>
          <w:bCs/>
          <w:sz w:val="24"/>
          <w:szCs w:val="24"/>
        </w:rPr>
        <w:t>Ruben Armendariz</w:t>
      </w:r>
      <w:r w:rsidRPr="00052FDA">
        <w:rPr>
          <w:rFonts w:ascii="Times New Roman" w:hAnsi="Times New Roman" w:cs="Times New Roman"/>
          <w:sz w:val="24"/>
          <w:szCs w:val="24"/>
        </w:rPr>
        <w:t>*</w:t>
      </w:r>
      <w:r>
        <w:rPr>
          <w:rFonts w:ascii="Times New Roman" w:hAnsi="Times New Roman" w:cs="Times New Roman"/>
          <w:sz w:val="24"/>
          <w:szCs w:val="24"/>
        </w:rPr>
        <w:t xml:space="preserve">, </w:t>
      </w:r>
      <w:r w:rsidRPr="00052FDA">
        <w:rPr>
          <w:rStyle w:val="text-body-small"/>
          <w:rFonts w:ascii="Times New Roman" w:hAnsi="Times New Roman" w:cs="Times New Roman"/>
          <w:i/>
          <w:iCs/>
          <w:sz w:val="24"/>
          <w:szCs w:val="24"/>
        </w:rPr>
        <w:t>Boerne, TX</w:t>
      </w:r>
      <w:r w:rsidRPr="00052FDA">
        <w:rPr>
          <w:rStyle w:val="text-body-small"/>
          <w:rFonts w:ascii="Times New Roman" w:hAnsi="Times New Roman" w:cs="Times New Roman"/>
          <w:sz w:val="24"/>
          <w:szCs w:val="24"/>
        </w:rPr>
        <w:t>.</w:t>
      </w:r>
      <w:r w:rsidRPr="00052FDA">
        <w:rPr>
          <w:rFonts w:ascii="Times New Roman" w:hAnsi="Times New Roman" w:cs="Times New Roman"/>
          <w:sz w:val="24"/>
          <w:szCs w:val="24"/>
        </w:rPr>
        <w:t xml:space="preserve">  Panelists: </w:t>
      </w:r>
      <w:r w:rsidRPr="00052FDA">
        <w:rPr>
          <w:rFonts w:ascii="Times New Roman" w:hAnsi="Times New Roman" w:cs="Times New Roman"/>
          <w:b/>
          <w:sz w:val="24"/>
          <w:szCs w:val="24"/>
        </w:rPr>
        <w:t>Jennifer Breslin</w:t>
      </w:r>
      <w:r w:rsidRPr="00052FDA">
        <w:rPr>
          <w:rFonts w:ascii="Times New Roman" w:hAnsi="Times New Roman" w:cs="Times New Roman"/>
          <w:sz w:val="24"/>
          <w:szCs w:val="24"/>
        </w:rPr>
        <w:t xml:space="preserve">, Esq., USPS Labor Relations, </w:t>
      </w:r>
      <w:r w:rsidRPr="00052FDA">
        <w:rPr>
          <w:rFonts w:ascii="Times New Roman" w:hAnsi="Times New Roman" w:cs="Times New Roman"/>
          <w:i/>
          <w:sz w:val="24"/>
          <w:szCs w:val="24"/>
        </w:rPr>
        <w:t>Washington DC</w:t>
      </w:r>
      <w:r w:rsidRPr="00052FDA">
        <w:rPr>
          <w:rFonts w:ascii="Times New Roman" w:hAnsi="Times New Roman" w:cs="Times New Roman"/>
          <w:sz w:val="24"/>
          <w:szCs w:val="24"/>
        </w:rPr>
        <w:t xml:space="preserve">; </w:t>
      </w:r>
      <w:r w:rsidR="007B4E3D" w:rsidRPr="007B4E3D">
        <w:rPr>
          <w:rFonts w:ascii="Times New Roman" w:hAnsi="Times New Roman" w:cs="Times New Roman"/>
          <w:b/>
          <w:bCs/>
          <w:sz w:val="24"/>
          <w:szCs w:val="24"/>
        </w:rPr>
        <w:t>John C. Adams</w:t>
      </w:r>
      <w:r w:rsidRPr="00052FDA">
        <w:rPr>
          <w:rFonts w:ascii="Times New Roman" w:hAnsi="Times New Roman" w:cs="Times New Roman"/>
          <w:sz w:val="24"/>
          <w:szCs w:val="24"/>
        </w:rPr>
        <w:t xml:space="preserve">, NRLCA, </w:t>
      </w:r>
      <w:r w:rsidRPr="00052FDA">
        <w:rPr>
          <w:rFonts w:ascii="Times New Roman" w:hAnsi="Times New Roman" w:cs="Times New Roman"/>
          <w:i/>
          <w:sz w:val="24"/>
          <w:szCs w:val="24"/>
        </w:rPr>
        <w:t>Kansas City, MO</w:t>
      </w:r>
      <w:r w:rsidRPr="00052FDA">
        <w:rPr>
          <w:rFonts w:ascii="Times New Roman" w:hAnsi="Times New Roman" w:cs="Times New Roman"/>
          <w:sz w:val="24"/>
          <w:szCs w:val="24"/>
        </w:rPr>
        <w:t xml:space="preserve">; </w:t>
      </w:r>
      <w:r w:rsidRPr="00052FDA">
        <w:rPr>
          <w:rFonts w:ascii="Times New Roman" w:hAnsi="Times New Roman" w:cs="Times New Roman"/>
          <w:b/>
          <w:bCs/>
          <w:sz w:val="24"/>
          <w:szCs w:val="24"/>
        </w:rPr>
        <w:t>Charlie Cash</w:t>
      </w:r>
      <w:r w:rsidRPr="00052FDA">
        <w:rPr>
          <w:rFonts w:ascii="Times New Roman" w:hAnsi="Times New Roman" w:cs="Times New Roman"/>
          <w:sz w:val="24"/>
          <w:szCs w:val="24"/>
        </w:rPr>
        <w:t xml:space="preserve">, APWU, </w:t>
      </w:r>
      <w:r w:rsidRPr="00052FDA">
        <w:rPr>
          <w:rFonts w:ascii="Times New Roman" w:hAnsi="Times New Roman" w:cs="Times New Roman"/>
          <w:i/>
          <w:sz w:val="24"/>
          <w:szCs w:val="24"/>
        </w:rPr>
        <w:t>Washington, DC</w:t>
      </w:r>
      <w:r w:rsidRPr="00052FDA">
        <w:rPr>
          <w:rFonts w:ascii="Times New Roman" w:hAnsi="Times New Roman" w:cs="Times New Roman"/>
          <w:sz w:val="24"/>
          <w:szCs w:val="24"/>
        </w:rPr>
        <w:t xml:space="preserve">; </w:t>
      </w:r>
      <w:r w:rsidRPr="00052FDA">
        <w:rPr>
          <w:rFonts w:ascii="Times New Roman" w:hAnsi="Times New Roman" w:cs="Times New Roman"/>
          <w:b/>
          <w:sz w:val="24"/>
          <w:szCs w:val="24"/>
        </w:rPr>
        <w:t>Eileen Mills</w:t>
      </w:r>
      <w:r w:rsidRPr="00052FDA">
        <w:rPr>
          <w:rFonts w:ascii="Times New Roman" w:hAnsi="Times New Roman" w:cs="Times New Roman"/>
          <w:sz w:val="24"/>
          <w:szCs w:val="24"/>
        </w:rPr>
        <w:t xml:space="preserve">, NPMHU, </w:t>
      </w:r>
      <w:r w:rsidRPr="00052FDA">
        <w:rPr>
          <w:rFonts w:ascii="Times New Roman" w:hAnsi="Times New Roman" w:cs="Times New Roman"/>
          <w:i/>
          <w:sz w:val="24"/>
          <w:szCs w:val="24"/>
        </w:rPr>
        <w:t>Washington, DC</w:t>
      </w:r>
      <w:r w:rsidRPr="00052FDA">
        <w:rPr>
          <w:rFonts w:ascii="Times New Roman" w:hAnsi="Times New Roman" w:cs="Times New Roman"/>
          <w:sz w:val="24"/>
          <w:szCs w:val="24"/>
        </w:rPr>
        <w:t xml:space="preserve">; </w:t>
      </w:r>
      <w:r w:rsidR="00FA6993" w:rsidRPr="00FA6993">
        <w:rPr>
          <w:rFonts w:ascii="Times New Roman" w:hAnsi="Times New Roman" w:cs="Times New Roman"/>
          <w:b/>
          <w:bCs/>
          <w:sz w:val="24"/>
          <w:szCs w:val="24"/>
        </w:rPr>
        <w:t>Dan Toth</w:t>
      </w:r>
      <w:r w:rsidR="00FA6993">
        <w:rPr>
          <w:rFonts w:ascii="Times New Roman" w:hAnsi="Times New Roman" w:cs="Times New Roman"/>
          <w:sz w:val="24"/>
          <w:szCs w:val="24"/>
        </w:rPr>
        <w:t xml:space="preserve">, </w:t>
      </w:r>
      <w:r w:rsidRPr="00052FDA">
        <w:rPr>
          <w:rFonts w:ascii="Times New Roman" w:hAnsi="Times New Roman" w:cs="Times New Roman"/>
          <w:sz w:val="24"/>
          <w:szCs w:val="24"/>
        </w:rPr>
        <w:t xml:space="preserve">NALC, </w:t>
      </w:r>
      <w:r w:rsidRPr="00052FDA">
        <w:rPr>
          <w:rFonts w:ascii="Times New Roman" w:hAnsi="Times New Roman" w:cs="Times New Roman"/>
          <w:i/>
          <w:sz w:val="24"/>
          <w:szCs w:val="24"/>
        </w:rPr>
        <w:t>Washington, DC</w:t>
      </w:r>
      <w:r>
        <w:rPr>
          <w:rFonts w:ascii="Times New Roman" w:hAnsi="Times New Roman" w:cs="Times New Roman"/>
          <w:iCs/>
          <w:sz w:val="24"/>
          <w:szCs w:val="24"/>
        </w:rPr>
        <w:t>.</w:t>
      </w:r>
      <w:r w:rsidRPr="00052FDA">
        <w:rPr>
          <w:rFonts w:ascii="Times New Roman" w:hAnsi="Times New Roman" w:cs="Times New Roman"/>
          <w:sz w:val="24"/>
          <w:szCs w:val="24"/>
        </w:rPr>
        <w:t xml:space="preserve"> </w:t>
      </w:r>
    </w:p>
    <w:p w14:paraId="59A1DF69" w14:textId="45F13A37" w:rsidR="00EE6D53" w:rsidRDefault="00A97FEF" w:rsidP="00F35C1A">
      <w:pPr>
        <w:pStyle w:val="ListParagraph"/>
        <w:spacing w:after="0" w:line="240" w:lineRule="auto"/>
        <w:ind w:left="0"/>
        <w:jc w:val="both"/>
        <w:rPr>
          <w:rFonts w:ascii="Times New Roman" w:hAnsi="Times New Roman" w:cs="Times New Roman"/>
          <w:color w:val="364045"/>
          <w:sz w:val="24"/>
          <w:szCs w:val="24"/>
        </w:rPr>
      </w:pPr>
      <w:r w:rsidRPr="00A97FEF">
        <w:rPr>
          <w:rFonts w:ascii="Times New Roman" w:hAnsi="Times New Roman" w:cs="Times New Roman"/>
          <w:b/>
          <w:bCs/>
          <w:sz w:val="24"/>
          <w:szCs w:val="24"/>
        </w:rPr>
        <w:t xml:space="preserve">Topic/Description: </w:t>
      </w:r>
      <w:r w:rsidR="00EB6DBA" w:rsidRPr="006D34F4">
        <w:rPr>
          <w:rFonts w:ascii="Times New Roman" w:hAnsi="Times New Roman" w:cs="Times New Roman"/>
          <w:color w:val="364045"/>
          <w:sz w:val="24"/>
          <w:szCs w:val="24"/>
        </w:rPr>
        <w:t xml:space="preserve">The panelists will provide attendees with an update on the status of contract negotiations. They will also explain how the outcomes of those negotiations could affect our work on the </w:t>
      </w:r>
      <w:r w:rsidR="00206C86" w:rsidRPr="006D34F4">
        <w:rPr>
          <w:rFonts w:ascii="Times New Roman" w:hAnsi="Times New Roman" w:cs="Times New Roman"/>
          <w:color w:val="364045"/>
          <w:sz w:val="24"/>
          <w:szCs w:val="24"/>
        </w:rPr>
        <w:t>USPS-APWU, USPS</w:t>
      </w:r>
      <w:r w:rsidR="002B4EB4" w:rsidRPr="006D34F4">
        <w:rPr>
          <w:rFonts w:ascii="Times New Roman" w:hAnsi="Times New Roman" w:cs="Times New Roman"/>
          <w:color w:val="364045"/>
          <w:sz w:val="24"/>
          <w:szCs w:val="24"/>
        </w:rPr>
        <w:t>-</w:t>
      </w:r>
      <w:r w:rsidR="00206C86" w:rsidRPr="006D34F4">
        <w:rPr>
          <w:rFonts w:ascii="Times New Roman" w:hAnsi="Times New Roman" w:cs="Times New Roman"/>
          <w:color w:val="364045"/>
          <w:sz w:val="24"/>
          <w:szCs w:val="24"/>
        </w:rPr>
        <w:t>NALC</w:t>
      </w:r>
      <w:r w:rsidR="002B4EB4" w:rsidRPr="006D34F4">
        <w:rPr>
          <w:rFonts w:ascii="Times New Roman" w:hAnsi="Times New Roman" w:cs="Times New Roman"/>
          <w:color w:val="364045"/>
          <w:sz w:val="24"/>
          <w:szCs w:val="24"/>
        </w:rPr>
        <w:t>, USPS-NPMHU, and USPS-NRLCA</w:t>
      </w:r>
      <w:r w:rsidR="005F28EE" w:rsidRPr="006D34F4">
        <w:rPr>
          <w:rFonts w:ascii="Times New Roman" w:hAnsi="Times New Roman" w:cs="Times New Roman"/>
          <w:color w:val="364045"/>
          <w:sz w:val="24"/>
          <w:szCs w:val="24"/>
        </w:rPr>
        <w:t xml:space="preserve"> arbitration panels</w:t>
      </w:r>
      <w:r w:rsidR="00EB6DBA" w:rsidRPr="006D34F4">
        <w:rPr>
          <w:rFonts w:ascii="Times New Roman" w:hAnsi="Times New Roman" w:cs="Times New Roman"/>
          <w:color w:val="364045"/>
          <w:sz w:val="24"/>
          <w:szCs w:val="24"/>
        </w:rPr>
        <w:t>.</w:t>
      </w:r>
    </w:p>
    <w:p w14:paraId="520A7090" w14:textId="77777777" w:rsidR="00DE3078" w:rsidRDefault="00DE3078" w:rsidP="00EE6D53">
      <w:pPr>
        <w:pStyle w:val="ListParagraph"/>
        <w:spacing w:after="0" w:line="240" w:lineRule="auto"/>
        <w:jc w:val="both"/>
        <w:rPr>
          <w:rFonts w:ascii="Times New Roman" w:hAnsi="Times New Roman" w:cs="Times New Roman"/>
          <w:color w:val="364045"/>
          <w:sz w:val="24"/>
          <w:szCs w:val="24"/>
        </w:rPr>
      </w:pPr>
    </w:p>
    <w:p w14:paraId="2DA1101C" w14:textId="49B754FA" w:rsidR="00B908F9" w:rsidRPr="00097750" w:rsidRDefault="00B908F9" w:rsidP="00874C4B">
      <w:pPr>
        <w:spacing w:after="120" w:line="240" w:lineRule="auto"/>
        <w:jc w:val="both"/>
        <w:rPr>
          <w:rFonts w:ascii="Times New Roman" w:hAnsi="Times New Roman" w:cs="Times New Roman"/>
          <w:b/>
          <w:bCs/>
          <w:sz w:val="24"/>
          <w:szCs w:val="24"/>
        </w:rPr>
      </w:pPr>
      <w:r w:rsidRPr="00097750">
        <w:rPr>
          <w:rFonts w:ascii="Times New Roman" w:hAnsi="Times New Roman" w:cs="Times New Roman"/>
          <w:b/>
          <w:bCs/>
          <w:sz w:val="24"/>
          <w:szCs w:val="24"/>
        </w:rPr>
        <w:t>2:45 p.m. – 3:</w:t>
      </w:r>
      <w:r w:rsidR="00F86EE2">
        <w:rPr>
          <w:rFonts w:ascii="Times New Roman" w:hAnsi="Times New Roman" w:cs="Times New Roman"/>
          <w:b/>
          <w:bCs/>
          <w:sz w:val="24"/>
          <w:szCs w:val="24"/>
        </w:rPr>
        <w:t>00</w:t>
      </w:r>
      <w:r w:rsidRPr="00097750">
        <w:rPr>
          <w:rFonts w:ascii="Times New Roman" w:hAnsi="Times New Roman" w:cs="Times New Roman"/>
          <w:b/>
          <w:bCs/>
          <w:sz w:val="24"/>
          <w:szCs w:val="24"/>
        </w:rPr>
        <w:t xml:space="preserve"> p.m. </w:t>
      </w:r>
      <w:r w:rsidRPr="00097750">
        <w:rPr>
          <w:rFonts w:ascii="Times New Roman" w:hAnsi="Times New Roman" w:cs="Times New Roman"/>
          <w:b/>
          <w:bCs/>
          <w:sz w:val="24"/>
          <w:szCs w:val="24"/>
        </w:rPr>
        <w:tab/>
      </w:r>
      <w:r w:rsidR="00CE6877" w:rsidRPr="00097750">
        <w:rPr>
          <w:rFonts w:ascii="Times New Roman" w:hAnsi="Times New Roman" w:cs="Times New Roman"/>
          <w:b/>
          <w:bCs/>
          <w:sz w:val="24"/>
          <w:szCs w:val="24"/>
        </w:rPr>
        <w:t>BREAK</w:t>
      </w:r>
    </w:p>
    <w:p w14:paraId="2C564F3B" w14:textId="453996A9" w:rsidR="00CE6877" w:rsidRDefault="00BE174D" w:rsidP="00CE6877">
      <w:pPr>
        <w:spacing w:after="0" w:line="240" w:lineRule="auto"/>
        <w:jc w:val="both"/>
        <w:rPr>
          <w:rFonts w:ascii="Times New Roman" w:hAnsi="Times New Roman" w:cs="Times New Roman"/>
          <w:b/>
          <w:bCs/>
          <w:sz w:val="24"/>
          <w:szCs w:val="24"/>
        </w:rPr>
      </w:pPr>
      <w:r w:rsidRPr="00097750">
        <w:rPr>
          <w:rFonts w:ascii="Times New Roman" w:hAnsi="Times New Roman" w:cs="Times New Roman"/>
          <w:b/>
          <w:bCs/>
          <w:sz w:val="24"/>
          <w:szCs w:val="24"/>
        </w:rPr>
        <w:t>3:</w:t>
      </w:r>
      <w:r w:rsidR="00F86EE2">
        <w:rPr>
          <w:rFonts w:ascii="Times New Roman" w:hAnsi="Times New Roman" w:cs="Times New Roman"/>
          <w:b/>
          <w:bCs/>
          <w:sz w:val="24"/>
          <w:szCs w:val="24"/>
        </w:rPr>
        <w:t>00</w:t>
      </w:r>
      <w:r w:rsidRPr="00097750">
        <w:rPr>
          <w:rFonts w:ascii="Times New Roman" w:hAnsi="Times New Roman" w:cs="Times New Roman"/>
          <w:b/>
          <w:bCs/>
          <w:sz w:val="24"/>
          <w:szCs w:val="24"/>
        </w:rPr>
        <w:t xml:space="preserve"> p.m. – </w:t>
      </w:r>
      <w:r w:rsidR="00CE6877" w:rsidRPr="00097750">
        <w:rPr>
          <w:rFonts w:ascii="Times New Roman" w:hAnsi="Times New Roman" w:cs="Times New Roman"/>
          <w:b/>
          <w:bCs/>
          <w:sz w:val="24"/>
          <w:szCs w:val="24"/>
        </w:rPr>
        <w:t>4</w:t>
      </w:r>
      <w:r w:rsidRPr="00097750">
        <w:rPr>
          <w:rFonts w:ascii="Times New Roman" w:hAnsi="Times New Roman" w:cs="Times New Roman"/>
          <w:b/>
          <w:bCs/>
          <w:sz w:val="24"/>
          <w:szCs w:val="24"/>
        </w:rPr>
        <w:t xml:space="preserve">:30 p.m. </w:t>
      </w:r>
      <w:r w:rsidRPr="00097750">
        <w:rPr>
          <w:rFonts w:ascii="Times New Roman" w:hAnsi="Times New Roman" w:cs="Times New Roman"/>
          <w:b/>
          <w:bCs/>
          <w:sz w:val="24"/>
          <w:szCs w:val="24"/>
        </w:rPr>
        <w:tab/>
      </w:r>
      <w:r w:rsidR="00CE6877" w:rsidRPr="00097750">
        <w:rPr>
          <w:rFonts w:ascii="Times New Roman" w:hAnsi="Times New Roman" w:cs="Times New Roman"/>
          <w:b/>
          <w:bCs/>
          <w:sz w:val="24"/>
          <w:szCs w:val="24"/>
        </w:rPr>
        <w:t>CONCURRENT WORKSHOPS</w:t>
      </w:r>
    </w:p>
    <w:p w14:paraId="525D8DD6" w14:textId="424D8E27" w:rsidR="00CE6877" w:rsidRPr="008464E4" w:rsidRDefault="00CE6877" w:rsidP="00142B99">
      <w:pPr>
        <w:spacing w:after="0" w:line="240" w:lineRule="auto"/>
        <w:jc w:val="both"/>
        <w:rPr>
          <w:rFonts w:ascii="Times New Roman" w:hAnsi="Times New Roman" w:cs="Times New Roman"/>
          <w:b/>
          <w:bCs/>
          <w:i/>
          <w:iCs/>
          <w:sz w:val="24"/>
          <w:szCs w:val="24"/>
        </w:rPr>
      </w:pPr>
    </w:p>
    <w:p w14:paraId="3BD939B8" w14:textId="7E8DF406" w:rsidR="00B44B3F" w:rsidRPr="00F35C1A" w:rsidRDefault="00B44B3F" w:rsidP="00F35C1A">
      <w:pPr>
        <w:spacing w:after="0"/>
        <w:rPr>
          <w:rFonts w:ascii="Times New Roman" w:hAnsi="Times New Roman" w:cs="Times New Roman"/>
          <w:color w:val="242424"/>
          <w:sz w:val="24"/>
          <w:szCs w:val="24"/>
        </w:rPr>
      </w:pPr>
      <w:r w:rsidRPr="00F35C1A">
        <w:rPr>
          <w:rFonts w:ascii="Times New Roman" w:hAnsi="Times New Roman" w:cs="Times New Roman"/>
          <w:b/>
          <w:bCs/>
          <w:color w:val="242424"/>
          <w:sz w:val="24"/>
          <w:szCs w:val="24"/>
          <w:bdr w:val="none" w:sz="0" w:space="0" w:color="auto" w:frame="1"/>
        </w:rPr>
        <w:t>Fire and Police Arbitration Update</w:t>
      </w:r>
    </w:p>
    <w:p w14:paraId="1C62DF07" w14:textId="144A859F" w:rsidR="004D5566" w:rsidRPr="00785B77" w:rsidRDefault="00B44B3F" w:rsidP="00F35C1A">
      <w:pPr>
        <w:pStyle w:val="NormalWeb"/>
        <w:shd w:val="clear" w:color="auto" w:fill="FFFFFF"/>
        <w:spacing w:before="0" w:beforeAutospacing="0" w:after="0" w:afterAutospacing="0" w:line="233" w:lineRule="atLeast"/>
        <w:rPr>
          <w:rFonts w:ascii="Times New Roman" w:eastAsia="Times New Roman" w:hAnsi="Times New Roman" w:cs="Times New Roman"/>
          <w:color w:val="242424"/>
          <w:sz w:val="22"/>
          <w:szCs w:val="22"/>
        </w:rPr>
      </w:pPr>
      <w:r w:rsidRPr="00785B77">
        <w:rPr>
          <w:rFonts w:ascii="Times New Roman" w:hAnsi="Times New Roman" w:cs="Times New Roman"/>
          <w:color w:val="242424"/>
          <w:bdr w:val="none" w:sz="0" w:space="0" w:color="auto" w:frame="1"/>
        </w:rPr>
        <w:t>Moderator:  </w:t>
      </w:r>
      <w:r w:rsidRPr="00785B77">
        <w:rPr>
          <w:rFonts w:ascii="Times New Roman" w:hAnsi="Times New Roman" w:cs="Times New Roman"/>
          <w:b/>
          <w:bCs/>
          <w:color w:val="242424"/>
          <w:bdr w:val="none" w:sz="0" w:space="0" w:color="auto" w:frame="1"/>
        </w:rPr>
        <w:t>Will Hartsfield</w:t>
      </w:r>
      <w:r w:rsidRPr="00785B77">
        <w:rPr>
          <w:rFonts w:ascii="Times New Roman" w:hAnsi="Times New Roman" w:cs="Times New Roman"/>
          <w:color w:val="242424"/>
          <w:bdr w:val="none" w:sz="0" w:space="0" w:color="auto" w:frame="1"/>
        </w:rPr>
        <w:t>,*</w:t>
      </w:r>
      <w:r>
        <w:rPr>
          <w:b/>
          <w:bCs/>
          <w:color w:val="242424"/>
          <w:bdr w:val="none" w:sz="0" w:space="0" w:color="auto" w:frame="1"/>
        </w:rPr>
        <w:t> </w:t>
      </w:r>
      <w:r w:rsidRPr="000D579D">
        <w:rPr>
          <w:rFonts w:ascii="Times New Roman" w:hAnsi="Times New Roman" w:cs="Times New Roman"/>
          <w:color w:val="242424"/>
          <w:bdr w:val="none" w:sz="0" w:space="0" w:color="auto" w:frame="1"/>
        </w:rPr>
        <w:t>Esq.,</w:t>
      </w:r>
      <w:r>
        <w:rPr>
          <w:i/>
          <w:iCs/>
          <w:color w:val="242424"/>
          <w:bdr w:val="none" w:sz="0" w:space="0" w:color="auto" w:frame="1"/>
        </w:rPr>
        <w:t> Dallas, TX</w:t>
      </w:r>
      <w:r>
        <w:rPr>
          <w:color w:val="242424"/>
          <w:bdr w:val="none" w:sz="0" w:space="0" w:color="auto" w:frame="1"/>
        </w:rPr>
        <w:t xml:space="preserve">.  </w:t>
      </w:r>
      <w:r w:rsidRPr="00785B77">
        <w:rPr>
          <w:rFonts w:ascii="Times New Roman" w:hAnsi="Times New Roman" w:cs="Times New Roman"/>
          <w:color w:val="242424"/>
          <w:bdr w:val="none" w:sz="0" w:space="0" w:color="auto" w:frame="1"/>
        </w:rPr>
        <w:t>Panelists</w:t>
      </w:r>
      <w:r w:rsidR="00DD540F" w:rsidRPr="00785B77">
        <w:rPr>
          <w:rFonts w:ascii="Times New Roman" w:hAnsi="Times New Roman" w:cs="Times New Roman"/>
          <w:color w:val="242424"/>
          <w:bdr w:val="none" w:sz="0" w:space="0" w:color="auto" w:frame="1"/>
        </w:rPr>
        <w:t>:</w:t>
      </w:r>
      <w:r w:rsidR="00873BF4" w:rsidRPr="00785B77">
        <w:rPr>
          <w:rFonts w:ascii="Times New Roman" w:hAnsi="Times New Roman" w:cs="Times New Roman"/>
          <w:color w:val="242424"/>
          <w:bdr w:val="none" w:sz="0" w:space="0" w:color="auto" w:frame="1"/>
        </w:rPr>
        <w:t xml:space="preserve"> </w:t>
      </w:r>
      <w:r w:rsidR="004D5566" w:rsidRPr="00785B77">
        <w:rPr>
          <w:rFonts w:ascii="Times New Roman" w:hAnsi="Times New Roman" w:cs="Times New Roman"/>
          <w:color w:val="242424"/>
          <w:bdr w:val="none" w:sz="0" w:space="0" w:color="auto" w:frame="1"/>
        </w:rPr>
        <w:t>M</w:t>
      </w:r>
      <w:r w:rsidR="004D5566" w:rsidRPr="00785B77">
        <w:rPr>
          <w:rFonts w:ascii="Times New Roman" w:eastAsia="Times New Roman" w:hAnsi="Times New Roman" w:cs="Times New Roman"/>
          <w:b/>
          <w:bCs/>
          <w:color w:val="242424"/>
          <w:bdr w:val="none" w:sz="0" w:space="0" w:color="auto" w:frame="1"/>
        </w:rPr>
        <w:t>ichael Z. Green</w:t>
      </w:r>
      <w:r w:rsidR="004D5566" w:rsidRPr="00785B77">
        <w:rPr>
          <w:rFonts w:ascii="Times New Roman" w:eastAsia="Times New Roman" w:hAnsi="Times New Roman" w:cs="Times New Roman"/>
          <w:color w:val="242424"/>
          <w:bdr w:val="none" w:sz="0" w:space="0" w:color="auto" w:frame="1"/>
        </w:rPr>
        <w:t>,* Esq., </w:t>
      </w:r>
      <w:r w:rsidR="004D5566" w:rsidRPr="00785B77">
        <w:rPr>
          <w:rFonts w:ascii="Times New Roman" w:eastAsia="Times New Roman" w:hAnsi="Times New Roman" w:cs="Times New Roman"/>
          <w:i/>
          <w:iCs/>
          <w:color w:val="242424"/>
          <w:bdr w:val="none" w:sz="0" w:space="0" w:color="auto" w:frame="1"/>
        </w:rPr>
        <w:t>Ft. Worth, TX</w:t>
      </w:r>
      <w:r w:rsidR="004D5566" w:rsidRPr="00785B77">
        <w:rPr>
          <w:rFonts w:ascii="Times New Roman" w:eastAsia="Times New Roman" w:hAnsi="Times New Roman" w:cs="Times New Roman"/>
          <w:b/>
          <w:bCs/>
          <w:color w:val="242424"/>
          <w:bdr w:val="none" w:sz="0" w:space="0" w:color="auto" w:frame="1"/>
        </w:rPr>
        <w:t> </w:t>
      </w:r>
      <w:r w:rsidR="004D5566" w:rsidRPr="00785B77">
        <w:rPr>
          <w:rFonts w:ascii="Times New Roman" w:eastAsia="Times New Roman" w:hAnsi="Times New Roman" w:cs="Times New Roman"/>
          <w:color w:val="242424"/>
          <w:bdr w:val="none" w:sz="0" w:space="0" w:color="auto" w:frame="1"/>
        </w:rPr>
        <w:t>; </w:t>
      </w:r>
      <w:r w:rsidR="004D5566" w:rsidRPr="00785B77">
        <w:rPr>
          <w:rFonts w:ascii="Times New Roman" w:eastAsia="Times New Roman" w:hAnsi="Times New Roman" w:cs="Times New Roman"/>
          <w:b/>
          <w:bCs/>
          <w:color w:val="242424"/>
          <w:bdr w:val="none" w:sz="0" w:space="0" w:color="auto" w:frame="1"/>
        </w:rPr>
        <w:t>Diego J. Peña</w:t>
      </w:r>
      <w:r w:rsidR="004D5566" w:rsidRPr="00785B77">
        <w:rPr>
          <w:rFonts w:ascii="Times New Roman" w:eastAsia="Times New Roman" w:hAnsi="Times New Roman" w:cs="Times New Roman"/>
          <w:color w:val="242424"/>
          <w:bdr w:val="none" w:sz="0" w:space="0" w:color="auto" w:frame="1"/>
        </w:rPr>
        <w:t>,</w:t>
      </w:r>
      <w:r w:rsidR="00882B5B">
        <w:rPr>
          <w:rFonts w:ascii="Times New Roman" w:eastAsia="Times New Roman" w:hAnsi="Times New Roman" w:cs="Times New Roman"/>
          <w:color w:val="242424"/>
          <w:bdr w:val="none" w:sz="0" w:space="0" w:color="auto" w:frame="1"/>
        </w:rPr>
        <w:t>*</w:t>
      </w:r>
      <w:r w:rsidR="004D5566" w:rsidRPr="00785B77">
        <w:rPr>
          <w:rFonts w:ascii="Times New Roman" w:eastAsia="Times New Roman" w:hAnsi="Times New Roman" w:cs="Times New Roman"/>
          <w:b/>
          <w:bCs/>
          <w:color w:val="242424"/>
          <w:bdr w:val="none" w:sz="0" w:space="0" w:color="auto" w:frame="1"/>
        </w:rPr>
        <w:t> </w:t>
      </w:r>
      <w:r w:rsidR="004D5566" w:rsidRPr="00785B77">
        <w:rPr>
          <w:rFonts w:ascii="Times New Roman" w:eastAsia="Times New Roman" w:hAnsi="Times New Roman" w:cs="Times New Roman"/>
          <w:color w:val="242424"/>
          <w:bdr w:val="none" w:sz="0" w:space="0" w:color="auto" w:frame="1"/>
        </w:rPr>
        <w:t>Esq., </w:t>
      </w:r>
      <w:r w:rsidR="004D5566" w:rsidRPr="00785B77">
        <w:rPr>
          <w:rFonts w:ascii="Times New Roman" w:eastAsia="Times New Roman" w:hAnsi="Times New Roman" w:cs="Times New Roman"/>
          <w:i/>
          <w:iCs/>
          <w:color w:val="242424"/>
          <w:bdr w:val="none" w:sz="0" w:space="0" w:color="auto" w:frame="1"/>
        </w:rPr>
        <w:t>Bedford, TX</w:t>
      </w:r>
      <w:r w:rsidR="004D5566" w:rsidRPr="00785B77">
        <w:rPr>
          <w:rFonts w:ascii="Times New Roman" w:eastAsia="Times New Roman" w:hAnsi="Times New Roman" w:cs="Times New Roman"/>
          <w:color w:val="242424"/>
          <w:bdr w:val="none" w:sz="0" w:space="0" w:color="auto" w:frame="1"/>
        </w:rPr>
        <w:t>;</w:t>
      </w:r>
      <w:r w:rsidR="004D5566" w:rsidRPr="00785B77">
        <w:rPr>
          <w:rFonts w:ascii="Times New Roman" w:eastAsia="Times New Roman" w:hAnsi="Times New Roman" w:cs="Times New Roman"/>
          <w:b/>
          <w:bCs/>
          <w:color w:val="242424"/>
          <w:bdr w:val="none" w:sz="0" w:space="0" w:color="auto" w:frame="1"/>
        </w:rPr>
        <w:t> Patricia H. McGruder</w:t>
      </w:r>
      <w:r w:rsidR="004D5566" w:rsidRPr="00785B77">
        <w:rPr>
          <w:rFonts w:ascii="Times New Roman" w:eastAsia="Times New Roman" w:hAnsi="Times New Roman" w:cs="Times New Roman"/>
          <w:color w:val="242424"/>
          <w:bdr w:val="none" w:sz="0" w:space="0" w:color="auto" w:frame="1"/>
        </w:rPr>
        <w:t>,</w:t>
      </w:r>
      <w:r w:rsidR="004D5566" w:rsidRPr="00785B77">
        <w:rPr>
          <w:rFonts w:ascii="Times New Roman" w:eastAsia="Times New Roman" w:hAnsi="Times New Roman" w:cs="Times New Roman"/>
          <w:b/>
          <w:bCs/>
          <w:color w:val="242424"/>
          <w:bdr w:val="none" w:sz="0" w:space="0" w:color="auto" w:frame="1"/>
        </w:rPr>
        <w:t> </w:t>
      </w:r>
      <w:r w:rsidR="004D5566" w:rsidRPr="00785B77">
        <w:rPr>
          <w:rFonts w:ascii="Times New Roman" w:eastAsia="Times New Roman" w:hAnsi="Times New Roman" w:cs="Times New Roman"/>
          <w:color w:val="242424"/>
          <w:bdr w:val="none" w:sz="0" w:space="0" w:color="auto" w:frame="1"/>
        </w:rPr>
        <w:t>Esq.,</w:t>
      </w:r>
      <w:r w:rsidR="004D5566" w:rsidRPr="00785B77">
        <w:rPr>
          <w:rFonts w:ascii="Times New Roman" w:eastAsia="Times New Roman" w:hAnsi="Times New Roman" w:cs="Times New Roman"/>
          <w:b/>
          <w:bCs/>
          <w:color w:val="242424"/>
          <w:bdr w:val="none" w:sz="0" w:space="0" w:color="auto" w:frame="1"/>
        </w:rPr>
        <w:t> </w:t>
      </w:r>
      <w:r w:rsidR="004D5566" w:rsidRPr="00785B77">
        <w:rPr>
          <w:rFonts w:ascii="Times New Roman" w:eastAsia="Times New Roman" w:hAnsi="Times New Roman" w:cs="Times New Roman"/>
          <w:i/>
          <w:iCs/>
          <w:color w:val="242424"/>
          <w:bdr w:val="none" w:sz="0" w:space="0" w:color="auto" w:frame="1"/>
        </w:rPr>
        <w:t>Arlington, TX.</w:t>
      </w:r>
    </w:p>
    <w:p w14:paraId="572040F2" w14:textId="77777777" w:rsidR="00873BF4" w:rsidRPr="004D5566" w:rsidRDefault="008D33FE" w:rsidP="00F35C1A">
      <w:pPr>
        <w:shd w:val="clear" w:color="auto" w:fill="FFFFFF"/>
        <w:spacing w:after="0" w:line="247" w:lineRule="atLeast"/>
        <w:ind w:right="7"/>
        <w:jc w:val="both"/>
        <w:rPr>
          <w:rFonts w:ascii="Times New Roman" w:eastAsia="Times New Roman" w:hAnsi="Times New Roman" w:cs="Times New Roman"/>
          <w:color w:val="242424"/>
          <w:kern w:val="0"/>
          <w:sz w:val="24"/>
          <w:szCs w:val="24"/>
          <w14:ligatures w14:val="none"/>
        </w:rPr>
      </w:pPr>
      <w:r w:rsidRPr="00785B77">
        <w:rPr>
          <w:rFonts w:ascii="Times New Roman" w:hAnsi="Times New Roman" w:cs="Times New Roman"/>
          <w:b/>
          <w:bCs/>
          <w:color w:val="242424"/>
          <w:sz w:val="24"/>
          <w:szCs w:val="24"/>
          <w:bdr w:val="none" w:sz="0" w:space="0" w:color="auto" w:frame="1"/>
        </w:rPr>
        <w:t>Topic/Description:</w:t>
      </w:r>
      <w:r w:rsidRPr="00785B77">
        <w:rPr>
          <w:rFonts w:ascii="Times New Roman" w:hAnsi="Times New Roman" w:cs="Times New Roman"/>
          <w:color w:val="242424"/>
          <w:sz w:val="24"/>
          <w:szCs w:val="24"/>
          <w:bdr w:val="none" w:sz="0" w:space="0" w:color="auto" w:frame="1"/>
        </w:rPr>
        <w:t xml:space="preserve"> </w:t>
      </w:r>
      <w:r w:rsidR="00873BF4" w:rsidRPr="004D5566">
        <w:rPr>
          <w:rFonts w:ascii="Times New Roman" w:eastAsia="Times New Roman" w:hAnsi="Times New Roman" w:cs="Times New Roman"/>
          <w:color w:val="242424"/>
          <w:kern w:val="0"/>
          <w:sz w:val="24"/>
          <w:szCs w:val="24"/>
          <w:bdr w:val="none" w:sz="0" w:space="0" w:color="auto" w:frame="1"/>
          <w:shd w:val="clear" w:color="auto" w:fill="FFFFFF"/>
          <w14:ligatures w14:val="none"/>
        </w:rPr>
        <w:t>Topics to be discussed include cause for discipline, inconsistent discipline, due process, remedies, evidentiary rules, use of texts and videos, authentication issues, and the use of AI.</w:t>
      </w:r>
    </w:p>
    <w:p w14:paraId="618BB2B1" w14:textId="77777777" w:rsidR="00FD25CA" w:rsidRPr="00FD25CA" w:rsidRDefault="00FD25CA" w:rsidP="00FD25CA">
      <w:pPr>
        <w:shd w:val="clear" w:color="auto" w:fill="FFFFFF"/>
        <w:spacing w:after="0" w:line="240" w:lineRule="auto"/>
        <w:rPr>
          <w:rFonts w:ascii="Times New Roman" w:eastAsia="Times New Roman" w:hAnsi="Times New Roman" w:cs="Times New Roman"/>
          <w:color w:val="242424"/>
          <w:kern w:val="0"/>
          <w:sz w:val="24"/>
          <w:szCs w:val="24"/>
          <w14:ligatures w14:val="none"/>
        </w:rPr>
      </w:pPr>
      <w:r w:rsidRPr="00FD25CA">
        <w:rPr>
          <w:rFonts w:ascii="Times New Roman" w:eastAsia="Times New Roman" w:hAnsi="Times New Roman" w:cs="Times New Roman"/>
          <w:color w:val="242424"/>
          <w:kern w:val="0"/>
          <w:sz w:val="24"/>
          <w:szCs w:val="24"/>
          <w14:ligatures w14:val="none"/>
        </w:rPr>
        <w:t> </w:t>
      </w:r>
    </w:p>
    <w:p w14:paraId="3D1457A6" w14:textId="77777777" w:rsidR="00DC72B7" w:rsidRPr="00F35C1A" w:rsidRDefault="00DC72B7" w:rsidP="00F35C1A">
      <w:pPr>
        <w:spacing w:after="0" w:line="240" w:lineRule="auto"/>
        <w:jc w:val="both"/>
        <w:rPr>
          <w:rFonts w:ascii="Times New Roman" w:eastAsia="Times New Roman" w:hAnsi="Times New Roman" w:cs="Times New Roman"/>
          <w:b/>
          <w:bCs/>
          <w:kern w:val="0"/>
          <w:sz w:val="24"/>
          <w:szCs w:val="24"/>
          <w14:ligatures w14:val="none"/>
        </w:rPr>
      </w:pPr>
      <w:r w:rsidRPr="00F35C1A">
        <w:rPr>
          <w:rFonts w:ascii="Times New Roman" w:hAnsi="Times New Roman" w:cs="Times New Roman"/>
          <w:b/>
          <w:bCs/>
          <w:color w:val="364045"/>
          <w:sz w:val="24"/>
          <w:szCs w:val="24"/>
        </w:rPr>
        <w:t>AI for Advocates and Arbitrators</w:t>
      </w:r>
      <w:r w:rsidRPr="00F35C1A">
        <w:rPr>
          <w:rFonts w:ascii="Times New Roman" w:eastAsia="Times New Roman" w:hAnsi="Times New Roman" w:cs="Times New Roman"/>
          <w:b/>
          <w:bCs/>
          <w:color w:val="000000"/>
          <w:kern w:val="0"/>
          <w:sz w:val="24"/>
          <w:szCs w:val="24"/>
          <w14:ligatures w14:val="none"/>
        </w:rPr>
        <w:t>: A Live Demonstration</w:t>
      </w:r>
    </w:p>
    <w:p w14:paraId="50735D29" w14:textId="07983376" w:rsidR="00DC72B7" w:rsidRPr="00CE2DEB" w:rsidRDefault="00DC72B7" w:rsidP="00F35C1A">
      <w:pPr>
        <w:pStyle w:val="ListParagraph"/>
        <w:spacing w:after="0" w:line="240" w:lineRule="auto"/>
        <w:ind w:left="0"/>
        <w:jc w:val="both"/>
        <w:rPr>
          <w:rFonts w:ascii="Times New Roman" w:eastAsia="Times New Roman" w:hAnsi="Times New Roman" w:cs="Times New Roman"/>
          <w:kern w:val="0"/>
          <w:sz w:val="24"/>
          <w:szCs w:val="24"/>
          <w14:ligatures w14:val="none"/>
        </w:rPr>
      </w:pPr>
      <w:r>
        <w:rPr>
          <w:rFonts w:ascii="Times New Roman" w:hAnsi="Times New Roman" w:cs="Times New Roman"/>
          <w:color w:val="364045"/>
          <w:sz w:val="24"/>
          <w:szCs w:val="24"/>
        </w:rPr>
        <w:t>Presenter</w:t>
      </w:r>
      <w:r w:rsidRPr="00EE087C">
        <w:rPr>
          <w:rFonts w:ascii="Times New Roman" w:hAnsi="Times New Roman" w:cs="Times New Roman"/>
          <w:b/>
          <w:bCs/>
          <w:color w:val="364045"/>
          <w:sz w:val="24"/>
          <w:szCs w:val="24"/>
        </w:rPr>
        <w:t>: Carl C. Bosland</w:t>
      </w:r>
      <w:r>
        <w:rPr>
          <w:rFonts w:ascii="Times New Roman" w:hAnsi="Times New Roman" w:cs="Times New Roman"/>
          <w:color w:val="364045"/>
          <w:sz w:val="24"/>
          <w:szCs w:val="24"/>
        </w:rPr>
        <w:t>*, Esq</w:t>
      </w:r>
      <w:r w:rsidRPr="00EE087C">
        <w:rPr>
          <w:rFonts w:ascii="Times New Roman" w:hAnsi="Times New Roman" w:cs="Times New Roman"/>
          <w:i/>
          <w:iCs/>
          <w:color w:val="364045"/>
          <w:sz w:val="24"/>
          <w:szCs w:val="24"/>
        </w:rPr>
        <w:t xml:space="preserve">. </w:t>
      </w:r>
      <w:r w:rsidRPr="00EE087C">
        <w:rPr>
          <w:rFonts w:ascii="Times New Roman" w:eastAsia="Times New Roman" w:hAnsi="Times New Roman" w:cs="Times New Roman"/>
          <w:i/>
          <w:iCs/>
          <w:color w:val="000000"/>
          <w:kern w:val="0"/>
          <w:sz w:val="24"/>
          <w:szCs w:val="24"/>
          <w14:ligatures w14:val="none"/>
        </w:rPr>
        <w:t xml:space="preserve"> San Diego, C</w:t>
      </w:r>
    </w:p>
    <w:p w14:paraId="74C9D046" w14:textId="011A027B" w:rsidR="00DC72B7" w:rsidRPr="00934E58" w:rsidRDefault="00DC72B7" w:rsidP="00F35C1A">
      <w:pPr>
        <w:spacing w:after="0" w:line="240" w:lineRule="auto"/>
        <w:jc w:val="both"/>
        <w:rPr>
          <w:rFonts w:ascii="Times New Roman" w:eastAsia="Times New Roman" w:hAnsi="Times New Roman" w:cs="Times New Roman"/>
          <w:color w:val="000000"/>
          <w:kern w:val="0"/>
          <w:sz w:val="24"/>
          <w:szCs w:val="24"/>
          <w14:ligatures w14:val="none"/>
        </w:rPr>
      </w:pPr>
      <w:r w:rsidRPr="00C42025">
        <w:rPr>
          <w:rFonts w:ascii="Times New Roman" w:eastAsia="Times New Roman" w:hAnsi="Times New Roman" w:cs="Times New Roman"/>
          <w:b/>
          <w:bCs/>
          <w:color w:val="000000"/>
          <w:kern w:val="0"/>
          <w:sz w:val="24"/>
          <w:szCs w:val="24"/>
          <w14:ligatures w14:val="none"/>
        </w:rPr>
        <w:t>Topic/Description</w:t>
      </w:r>
      <w:r w:rsidRPr="00C42025">
        <w:rPr>
          <w:rFonts w:ascii="Times New Roman" w:eastAsia="Times New Roman" w:hAnsi="Times New Roman" w:cs="Times New Roman"/>
          <w:color w:val="000000"/>
          <w:kern w:val="0"/>
          <w:sz w:val="24"/>
          <w:szCs w:val="24"/>
          <w14:ligatures w14:val="none"/>
        </w:rPr>
        <w:t xml:space="preserve">: </w:t>
      </w:r>
      <w:r w:rsidR="00934E58" w:rsidRPr="00934E58">
        <w:rPr>
          <w:rFonts w:ascii="Times New Roman" w:hAnsi="Times New Roman" w:cs="Times New Roman"/>
          <w:sz w:val="24"/>
          <w:szCs w:val="24"/>
        </w:rPr>
        <w:t>This interactive workshop offers a front-row seat to the future of dispute resolution. Designed for both labor advocates and arbitrators, the session showcases live demonstrations of cutting-edge AI tools that assist in case preparation, witness examination, contract interpretation, and decision drafting. Attendees will gain practical insight into how AI enhances efficiency, consistency, and persuasive advocacy—while preserving fairness and professional judgment. No prior technical experience required.</w:t>
      </w:r>
    </w:p>
    <w:p w14:paraId="088C2777" w14:textId="77777777" w:rsidR="00DC72B7" w:rsidRPr="00934E58" w:rsidRDefault="00DC72B7" w:rsidP="00F35C1A">
      <w:pPr>
        <w:pStyle w:val="ListParagraph"/>
        <w:spacing w:after="0" w:line="240" w:lineRule="auto"/>
        <w:ind w:left="0"/>
        <w:jc w:val="both"/>
        <w:rPr>
          <w:rFonts w:ascii="Times New Roman" w:hAnsi="Times New Roman" w:cs="Times New Roman"/>
          <w:b/>
          <w:bCs/>
          <w:sz w:val="24"/>
          <w:szCs w:val="24"/>
        </w:rPr>
      </w:pPr>
    </w:p>
    <w:p w14:paraId="1138E8DB" w14:textId="73E12C40" w:rsidR="00233702" w:rsidRPr="00F35C1A" w:rsidRDefault="006B3580" w:rsidP="00F35C1A">
      <w:pPr>
        <w:spacing w:after="0" w:line="240" w:lineRule="auto"/>
        <w:jc w:val="both"/>
        <w:rPr>
          <w:rFonts w:ascii="Times New Roman" w:hAnsi="Times New Roman" w:cs="Times New Roman"/>
          <w:sz w:val="24"/>
          <w:szCs w:val="24"/>
        </w:rPr>
      </w:pPr>
      <w:r w:rsidRPr="00F35C1A">
        <w:rPr>
          <w:rFonts w:ascii="Times New Roman" w:hAnsi="Times New Roman" w:cs="Times New Roman"/>
          <w:b/>
          <w:bCs/>
          <w:sz w:val="24"/>
          <w:szCs w:val="24"/>
        </w:rPr>
        <w:t>Ethi</w:t>
      </w:r>
      <w:r w:rsidR="00FC44E9" w:rsidRPr="00F35C1A">
        <w:rPr>
          <w:rFonts w:ascii="Times New Roman" w:hAnsi="Times New Roman" w:cs="Times New Roman"/>
          <w:b/>
          <w:bCs/>
          <w:sz w:val="24"/>
          <w:szCs w:val="24"/>
        </w:rPr>
        <w:t>c</w:t>
      </w:r>
      <w:r w:rsidR="00B56772" w:rsidRPr="00F35C1A">
        <w:rPr>
          <w:rFonts w:ascii="Times New Roman" w:hAnsi="Times New Roman" w:cs="Times New Roman"/>
          <w:b/>
          <w:bCs/>
          <w:sz w:val="24"/>
          <w:szCs w:val="24"/>
        </w:rPr>
        <w:t>s</w:t>
      </w:r>
    </w:p>
    <w:p w14:paraId="7C2BD78B" w14:textId="178D87EB" w:rsidR="00030166" w:rsidRDefault="00FC44E9" w:rsidP="00F35C1A">
      <w:pPr>
        <w:spacing w:after="0" w:line="240" w:lineRule="auto"/>
        <w:jc w:val="both"/>
        <w:rPr>
          <w:rFonts w:ascii="Times New Roman" w:hAnsi="Times New Roman" w:cs="Times New Roman"/>
          <w:sz w:val="24"/>
          <w:szCs w:val="24"/>
        </w:rPr>
      </w:pPr>
      <w:r w:rsidRPr="00FC44E9">
        <w:rPr>
          <w:rFonts w:ascii="Times New Roman" w:hAnsi="Times New Roman" w:cs="Times New Roman"/>
          <w:sz w:val="24"/>
          <w:szCs w:val="24"/>
        </w:rPr>
        <w:t xml:space="preserve">Discussion Leader: </w:t>
      </w:r>
      <w:r w:rsidR="00C8547B" w:rsidRPr="000C1C80">
        <w:rPr>
          <w:rFonts w:ascii="Times New Roman" w:hAnsi="Times New Roman" w:cs="Times New Roman"/>
          <w:b/>
          <w:bCs/>
          <w:sz w:val="24"/>
          <w:szCs w:val="24"/>
        </w:rPr>
        <w:t>Walt De</w:t>
      </w:r>
      <w:r w:rsidR="00030166" w:rsidRPr="000C1C80">
        <w:rPr>
          <w:rFonts w:ascii="Times New Roman" w:hAnsi="Times New Roman" w:cs="Times New Roman"/>
          <w:b/>
          <w:bCs/>
          <w:sz w:val="24"/>
          <w:szCs w:val="24"/>
        </w:rPr>
        <w:t>Tre</w:t>
      </w:r>
      <w:r w:rsidR="00EE08F0" w:rsidRPr="000C1C80">
        <w:rPr>
          <w:rFonts w:ascii="Times New Roman" w:hAnsi="Times New Roman" w:cs="Times New Roman"/>
          <w:b/>
          <w:bCs/>
          <w:sz w:val="24"/>
          <w:szCs w:val="24"/>
        </w:rPr>
        <w:t>u</w:t>
      </w:r>
      <w:r w:rsidR="00030166" w:rsidRPr="000C1C80">
        <w:rPr>
          <w:rFonts w:ascii="Times New Roman" w:hAnsi="Times New Roman" w:cs="Times New Roman"/>
          <w:b/>
          <w:bCs/>
          <w:sz w:val="24"/>
          <w:szCs w:val="24"/>
        </w:rPr>
        <w:t>x</w:t>
      </w:r>
      <w:r w:rsidR="00E82415">
        <w:rPr>
          <w:rFonts w:ascii="Times New Roman" w:hAnsi="Times New Roman" w:cs="Times New Roman"/>
          <w:sz w:val="24"/>
          <w:szCs w:val="24"/>
        </w:rPr>
        <w:t>*,</w:t>
      </w:r>
      <w:r w:rsidR="00A26550">
        <w:rPr>
          <w:rFonts w:ascii="Times New Roman" w:hAnsi="Times New Roman" w:cs="Times New Roman"/>
          <w:sz w:val="24"/>
          <w:szCs w:val="24"/>
        </w:rPr>
        <w:t xml:space="preserve"> Esq., </w:t>
      </w:r>
      <w:r w:rsidR="00E82415">
        <w:rPr>
          <w:rFonts w:ascii="Times New Roman" w:hAnsi="Times New Roman" w:cs="Times New Roman"/>
          <w:sz w:val="24"/>
          <w:szCs w:val="24"/>
        </w:rPr>
        <w:t>President-Elect, National Academy of Arbitrators</w:t>
      </w:r>
      <w:r w:rsidR="0021451F">
        <w:rPr>
          <w:rFonts w:ascii="Times New Roman" w:hAnsi="Times New Roman" w:cs="Times New Roman"/>
          <w:sz w:val="24"/>
          <w:szCs w:val="24"/>
        </w:rPr>
        <w:t xml:space="preserve">, </w:t>
      </w:r>
      <w:r w:rsidR="0021451F" w:rsidRPr="0021451F">
        <w:rPr>
          <w:rFonts w:ascii="Times New Roman" w:hAnsi="Times New Roman" w:cs="Times New Roman"/>
          <w:i/>
          <w:iCs/>
          <w:sz w:val="24"/>
          <w:szCs w:val="24"/>
        </w:rPr>
        <w:t>Philadelphia, PA</w:t>
      </w:r>
    </w:p>
    <w:p w14:paraId="2D81223C" w14:textId="0955932D" w:rsidR="00FC44E9" w:rsidRDefault="00326787" w:rsidP="00F35C1A">
      <w:pPr>
        <w:spacing w:after="0" w:line="240" w:lineRule="auto"/>
        <w:jc w:val="both"/>
        <w:rPr>
          <w:rFonts w:ascii="Times New Roman" w:hAnsi="Times New Roman" w:cs="Times New Roman"/>
          <w:sz w:val="24"/>
          <w:szCs w:val="24"/>
        </w:rPr>
      </w:pPr>
      <w:r w:rsidRPr="00326787">
        <w:rPr>
          <w:rFonts w:ascii="Times New Roman" w:hAnsi="Times New Roman" w:cs="Times New Roman"/>
          <w:b/>
          <w:bCs/>
          <w:sz w:val="24"/>
          <w:szCs w:val="24"/>
        </w:rPr>
        <w:t>Topic/Description</w:t>
      </w:r>
      <w:r>
        <w:rPr>
          <w:rFonts w:ascii="Times New Roman" w:hAnsi="Times New Roman" w:cs="Times New Roman"/>
          <w:sz w:val="24"/>
          <w:szCs w:val="24"/>
        </w:rPr>
        <w:t xml:space="preserve">: </w:t>
      </w:r>
      <w:r w:rsidR="00FC44E9" w:rsidRPr="00FC44E9">
        <w:rPr>
          <w:rFonts w:ascii="Times New Roman" w:hAnsi="Times New Roman" w:cs="Times New Roman"/>
          <w:sz w:val="24"/>
          <w:szCs w:val="24"/>
        </w:rPr>
        <w:t xml:space="preserve">This interactive session will focus on a variety of ethical issues in arbitration and is intended to qualify for CLE credit in Texas. </w:t>
      </w:r>
    </w:p>
    <w:p w14:paraId="023B6E05" w14:textId="77777777" w:rsidR="004B2B09" w:rsidRPr="00B56772" w:rsidRDefault="004B2B09" w:rsidP="00F35C1A">
      <w:pPr>
        <w:spacing w:after="0" w:line="240" w:lineRule="auto"/>
        <w:jc w:val="both"/>
        <w:rPr>
          <w:rFonts w:ascii="Times New Roman" w:hAnsi="Times New Roman" w:cs="Times New Roman"/>
          <w:sz w:val="24"/>
          <w:szCs w:val="24"/>
        </w:rPr>
      </w:pPr>
    </w:p>
    <w:p w14:paraId="771EBAF8" w14:textId="13F43523" w:rsidR="00616681" w:rsidRDefault="00F35C1A" w:rsidP="00F35C1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4:30 </w:t>
      </w:r>
      <w:r w:rsidR="001437C3">
        <w:rPr>
          <w:rFonts w:ascii="Times New Roman" w:hAnsi="Times New Roman" w:cs="Times New Roman"/>
          <w:b/>
          <w:bCs/>
          <w:sz w:val="24"/>
          <w:szCs w:val="24"/>
        </w:rPr>
        <w:t xml:space="preserve">p.m. – 5:30 p.m. </w:t>
      </w:r>
      <w:r w:rsidR="001437C3">
        <w:rPr>
          <w:rFonts w:ascii="Times New Roman" w:hAnsi="Times New Roman" w:cs="Times New Roman"/>
          <w:b/>
          <w:bCs/>
          <w:sz w:val="24"/>
          <w:szCs w:val="24"/>
        </w:rPr>
        <w:tab/>
      </w:r>
      <w:r w:rsidR="00616681" w:rsidRPr="00097750">
        <w:rPr>
          <w:rFonts w:ascii="Times New Roman" w:hAnsi="Times New Roman" w:cs="Times New Roman"/>
          <w:b/>
          <w:bCs/>
          <w:sz w:val="24"/>
          <w:szCs w:val="24"/>
        </w:rPr>
        <w:t>PANELING AGENCY UPDATE</w:t>
      </w:r>
    </w:p>
    <w:p w14:paraId="70F7C283" w14:textId="2800806D" w:rsidR="00616681" w:rsidRPr="003646A6" w:rsidRDefault="00C279CF" w:rsidP="00616681">
      <w:pPr>
        <w:spacing w:after="0" w:line="240" w:lineRule="auto"/>
        <w:jc w:val="both"/>
        <w:rPr>
          <w:rStyle w:val="text-body-small"/>
          <w:rFonts w:ascii="Times New Roman" w:hAnsi="Times New Roman" w:cs="Times New Roman"/>
          <w:i/>
          <w:iCs/>
          <w:sz w:val="24"/>
          <w:szCs w:val="24"/>
        </w:rPr>
      </w:pPr>
      <w:r>
        <w:rPr>
          <w:rFonts w:ascii="Times New Roman" w:hAnsi="Times New Roman" w:cs="Times New Roman"/>
          <w:sz w:val="24"/>
          <w:szCs w:val="24"/>
        </w:rPr>
        <w:t>Moderator</w:t>
      </w:r>
      <w:r>
        <w:rPr>
          <w:rFonts w:ascii="Times New Roman" w:hAnsi="Times New Roman" w:cs="Times New Roman"/>
          <w:b/>
          <w:bCs/>
          <w:sz w:val="24"/>
          <w:szCs w:val="24"/>
        </w:rPr>
        <w:t xml:space="preserve">: </w:t>
      </w:r>
      <w:r w:rsidR="00C8547B">
        <w:rPr>
          <w:rFonts w:ascii="Times New Roman" w:hAnsi="Times New Roman" w:cs="Times New Roman"/>
          <w:b/>
          <w:bCs/>
          <w:sz w:val="24"/>
          <w:szCs w:val="24"/>
        </w:rPr>
        <w:t>Arthur Perlstein*</w:t>
      </w:r>
      <w:r w:rsidR="00C8547B" w:rsidRPr="00A26550">
        <w:rPr>
          <w:rFonts w:ascii="Times New Roman" w:hAnsi="Times New Roman" w:cs="Times New Roman"/>
          <w:sz w:val="24"/>
          <w:szCs w:val="24"/>
        </w:rPr>
        <w:t xml:space="preserve">, </w:t>
      </w:r>
      <w:r w:rsidR="00EA284B" w:rsidRPr="00EA284B">
        <w:rPr>
          <w:rFonts w:ascii="Times New Roman" w:hAnsi="Times New Roman" w:cs="Times New Roman"/>
          <w:sz w:val="24"/>
          <w:szCs w:val="24"/>
        </w:rPr>
        <w:t>Esq.,</w:t>
      </w:r>
      <w:r w:rsidR="00EA284B">
        <w:rPr>
          <w:rFonts w:ascii="Times New Roman" w:hAnsi="Times New Roman" w:cs="Times New Roman"/>
          <w:b/>
          <w:bCs/>
          <w:sz w:val="24"/>
          <w:szCs w:val="24"/>
        </w:rPr>
        <w:t xml:space="preserve"> </w:t>
      </w:r>
      <w:r w:rsidR="004026E5" w:rsidRPr="004026E5">
        <w:rPr>
          <w:rFonts w:ascii="Times New Roman" w:hAnsi="Times New Roman" w:cs="Times New Roman"/>
          <w:i/>
          <w:iCs/>
          <w:sz w:val="24"/>
          <w:szCs w:val="24"/>
        </w:rPr>
        <w:t>A</w:t>
      </w:r>
      <w:r w:rsidR="00F31505">
        <w:rPr>
          <w:rFonts w:ascii="Times New Roman" w:hAnsi="Times New Roman" w:cs="Times New Roman"/>
          <w:i/>
          <w:iCs/>
          <w:sz w:val="24"/>
          <w:szCs w:val="24"/>
        </w:rPr>
        <w:t>rlington</w:t>
      </w:r>
      <w:r w:rsidR="004026E5" w:rsidRPr="004026E5">
        <w:rPr>
          <w:rFonts w:ascii="Times New Roman" w:hAnsi="Times New Roman" w:cs="Times New Roman"/>
          <w:i/>
          <w:iCs/>
          <w:sz w:val="24"/>
          <w:szCs w:val="24"/>
        </w:rPr>
        <w:t>, VA;</w:t>
      </w:r>
      <w:r w:rsidR="004026E5">
        <w:rPr>
          <w:rFonts w:ascii="Times New Roman" w:hAnsi="Times New Roman" w:cs="Times New Roman"/>
          <w:b/>
          <w:bCs/>
          <w:sz w:val="24"/>
          <w:szCs w:val="24"/>
        </w:rPr>
        <w:t xml:space="preserve"> </w:t>
      </w:r>
      <w:r w:rsidR="00616681" w:rsidRPr="00097750">
        <w:rPr>
          <w:rFonts w:ascii="Times New Roman" w:hAnsi="Times New Roman" w:cs="Times New Roman"/>
          <w:sz w:val="24"/>
          <w:szCs w:val="24"/>
        </w:rPr>
        <w:t>Panel</w:t>
      </w:r>
      <w:r w:rsidR="009015CF">
        <w:rPr>
          <w:rFonts w:ascii="Times New Roman" w:hAnsi="Times New Roman" w:cs="Times New Roman"/>
          <w:sz w:val="24"/>
          <w:szCs w:val="24"/>
        </w:rPr>
        <w:t xml:space="preserve">s: </w:t>
      </w:r>
      <w:r w:rsidR="00AE4C38" w:rsidRPr="00613525">
        <w:rPr>
          <w:rFonts w:ascii="Times New Roman" w:hAnsi="Times New Roman" w:cs="Times New Roman"/>
          <w:b/>
          <w:bCs/>
          <w:sz w:val="24"/>
          <w:szCs w:val="24"/>
        </w:rPr>
        <w:t>Frank Binda</w:t>
      </w:r>
      <w:r w:rsidR="00AE4C38">
        <w:rPr>
          <w:rFonts w:ascii="Times New Roman" w:hAnsi="Times New Roman" w:cs="Times New Roman"/>
          <w:sz w:val="24"/>
          <w:szCs w:val="24"/>
        </w:rPr>
        <w:t>,</w:t>
      </w:r>
      <w:r w:rsidR="00616681" w:rsidRPr="00097750">
        <w:rPr>
          <w:rFonts w:ascii="Times New Roman" w:hAnsi="Times New Roman" w:cs="Times New Roman"/>
          <w:sz w:val="24"/>
          <w:szCs w:val="24"/>
        </w:rPr>
        <w:t xml:space="preserve">, </w:t>
      </w:r>
      <w:r w:rsidR="000364D4">
        <w:rPr>
          <w:rFonts w:ascii="Times New Roman" w:hAnsi="Times New Roman" w:cs="Times New Roman"/>
          <w:sz w:val="24"/>
          <w:szCs w:val="24"/>
        </w:rPr>
        <w:t>Assis</w:t>
      </w:r>
      <w:r w:rsidR="00B62441">
        <w:rPr>
          <w:rFonts w:ascii="Times New Roman" w:hAnsi="Times New Roman" w:cs="Times New Roman"/>
          <w:sz w:val="24"/>
          <w:szCs w:val="24"/>
        </w:rPr>
        <w:t xml:space="preserve">tant V.P., American Arbitration Association, </w:t>
      </w:r>
      <w:r w:rsidR="00B62441" w:rsidRPr="00151F6A">
        <w:rPr>
          <w:rFonts w:ascii="Times New Roman" w:hAnsi="Times New Roman" w:cs="Times New Roman"/>
          <w:i/>
          <w:iCs/>
          <w:sz w:val="24"/>
          <w:szCs w:val="24"/>
        </w:rPr>
        <w:t>Johnston, RI</w:t>
      </w:r>
      <w:r w:rsidR="00616681">
        <w:t>;</w:t>
      </w:r>
      <w:r w:rsidR="00616681" w:rsidRPr="00097750">
        <w:rPr>
          <w:rStyle w:val="text-body-small"/>
          <w:rFonts w:ascii="Times New Roman" w:hAnsi="Times New Roman" w:cs="Times New Roman"/>
          <w:i/>
          <w:iCs/>
          <w:sz w:val="24"/>
          <w:szCs w:val="24"/>
        </w:rPr>
        <w:t xml:space="preserve"> </w:t>
      </w:r>
      <w:r w:rsidR="00616681" w:rsidRPr="00097750">
        <w:rPr>
          <w:rStyle w:val="text-body-small"/>
          <w:rFonts w:ascii="Times New Roman" w:hAnsi="Times New Roman" w:cs="Times New Roman"/>
          <w:b/>
          <w:bCs/>
          <w:sz w:val="24"/>
          <w:szCs w:val="24"/>
        </w:rPr>
        <w:t>Terri D. Brown</w:t>
      </w:r>
      <w:r w:rsidR="00616681" w:rsidRPr="00097750">
        <w:rPr>
          <w:rStyle w:val="text-body-small"/>
          <w:rFonts w:ascii="Times New Roman" w:hAnsi="Times New Roman" w:cs="Times New Roman"/>
          <w:sz w:val="24"/>
          <w:szCs w:val="24"/>
        </w:rPr>
        <w:t xml:space="preserve">, Esq., Director of Arbitration Services, National Mediation Board (NMB), </w:t>
      </w:r>
      <w:r w:rsidR="00616681" w:rsidRPr="00097750">
        <w:rPr>
          <w:rStyle w:val="text-body-small"/>
          <w:rFonts w:ascii="Times New Roman" w:hAnsi="Times New Roman" w:cs="Times New Roman"/>
          <w:i/>
          <w:iCs/>
          <w:sz w:val="24"/>
          <w:szCs w:val="24"/>
        </w:rPr>
        <w:t>Washington, DC</w:t>
      </w:r>
      <w:r w:rsidR="00DE1BA3">
        <w:rPr>
          <w:rStyle w:val="text-body-small"/>
          <w:rFonts w:ascii="Times New Roman" w:hAnsi="Times New Roman" w:cs="Times New Roman"/>
          <w:sz w:val="24"/>
          <w:szCs w:val="24"/>
        </w:rPr>
        <w:t xml:space="preserve">; </w:t>
      </w:r>
      <w:r w:rsidR="00172E83" w:rsidRPr="00B55808">
        <w:rPr>
          <w:rStyle w:val="text-body-small"/>
          <w:rFonts w:ascii="Times New Roman" w:hAnsi="Times New Roman" w:cs="Times New Roman"/>
          <w:b/>
          <w:bCs/>
          <w:sz w:val="24"/>
          <w:szCs w:val="24"/>
        </w:rPr>
        <w:t>Jan Teehan</w:t>
      </w:r>
      <w:r w:rsidR="00172E83">
        <w:rPr>
          <w:rStyle w:val="text-body-small"/>
          <w:rFonts w:ascii="Times New Roman" w:hAnsi="Times New Roman" w:cs="Times New Roman"/>
          <w:sz w:val="24"/>
          <w:szCs w:val="24"/>
        </w:rPr>
        <w:t xml:space="preserve">, Director, The Labor </w:t>
      </w:r>
      <w:r w:rsidR="00B55808">
        <w:rPr>
          <w:rStyle w:val="text-body-small"/>
          <w:rFonts w:ascii="Times New Roman" w:hAnsi="Times New Roman" w:cs="Times New Roman"/>
          <w:sz w:val="24"/>
          <w:szCs w:val="24"/>
        </w:rPr>
        <w:t xml:space="preserve">Relations </w:t>
      </w:r>
      <w:r w:rsidR="00172E83">
        <w:rPr>
          <w:rStyle w:val="text-body-small"/>
          <w:rFonts w:ascii="Times New Roman" w:hAnsi="Times New Roman" w:cs="Times New Roman"/>
          <w:sz w:val="24"/>
          <w:szCs w:val="24"/>
        </w:rPr>
        <w:t xml:space="preserve">Connection, </w:t>
      </w:r>
      <w:r w:rsidR="00B55808">
        <w:rPr>
          <w:rStyle w:val="text-body-small"/>
          <w:rFonts w:ascii="Times New Roman" w:hAnsi="Times New Roman" w:cs="Times New Roman"/>
          <w:sz w:val="24"/>
          <w:szCs w:val="24"/>
        </w:rPr>
        <w:t>Inc.</w:t>
      </w:r>
      <w:r w:rsidR="007034C1">
        <w:rPr>
          <w:rStyle w:val="text-body-small"/>
          <w:rFonts w:ascii="Times New Roman" w:hAnsi="Times New Roman" w:cs="Times New Roman"/>
          <w:sz w:val="24"/>
          <w:szCs w:val="24"/>
        </w:rPr>
        <w:t xml:space="preserve">; </w:t>
      </w:r>
      <w:r w:rsidR="00E1591D" w:rsidRPr="00613525">
        <w:rPr>
          <w:rStyle w:val="text-body-small"/>
          <w:rFonts w:ascii="Times New Roman" w:hAnsi="Times New Roman" w:cs="Times New Roman"/>
          <w:b/>
          <w:bCs/>
          <w:sz w:val="24"/>
          <w:szCs w:val="24"/>
        </w:rPr>
        <w:t>Gary Fowler</w:t>
      </w:r>
      <w:r w:rsidR="007034C1">
        <w:rPr>
          <w:rStyle w:val="text-body-small"/>
          <w:rFonts w:ascii="Times New Roman" w:hAnsi="Times New Roman" w:cs="Times New Roman"/>
          <w:sz w:val="24"/>
          <w:szCs w:val="24"/>
        </w:rPr>
        <w:t xml:space="preserve">, </w:t>
      </w:r>
      <w:r w:rsidR="007879D2">
        <w:rPr>
          <w:rStyle w:val="text-body-small"/>
          <w:rFonts w:ascii="Times New Roman" w:hAnsi="Times New Roman" w:cs="Times New Roman"/>
          <w:sz w:val="24"/>
          <w:szCs w:val="24"/>
        </w:rPr>
        <w:t xml:space="preserve">Esq., </w:t>
      </w:r>
      <w:r w:rsidR="005A0716">
        <w:rPr>
          <w:rStyle w:val="text-body-small"/>
          <w:rFonts w:ascii="Times New Roman" w:hAnsi="Times New Roman" w:cs="Times New Roman"/>
          <w:sz w:val="24"/>
          <w:szCs w:val="24"/>
        </w:rPr>
        <w:t xml:space="preserve">Arbitrator/Mediator @ </w:t>
      </w:r>
      <w:r w:rsidR="007034C1">
        <w:rPr>
          <w:rStyle w:val="text-body-small"/>
          <w:rFonts w:ascii="Times New Roman" w:hAnsi="Times New Roman" w:cs="Times New Roman"/>
          <w:sz w:val="24"/>
          <w:szCs w:val="24"/>
        </w:rPr>
        <w:t xml:space="preserve">Judicial Arbitration </w:t>
      </w:r>
      <w:r w:rsidR="003646A6">
        <w:rPr>
          <w:rStyle w:val="text-body-small"/>
          <w:rFonts w:ascii="Times New Roman" w:hAnsi="Times New Roman" w:cs="Times New Roman"/>
          <w:sz w:val="24"/>
          <w:szCs w:val="24"/>
        </w:rPr>
        <w:t xml:space="preserve">and </w:t>
      </w:r>
      <w:r w:rsidR="007034C1">
        <w:rPr>
          <w:rStyle w:val="text-body-small"/>
          <w:rFonts w:ascii="Times New Roman" w:hAnsi="Times New Roman" w:cs="Times New Roman"/>
          <w:sz w:val="24"/>
          <w:szCs w:val="24"/>
        </w:rPr>
        <w:t>Mediation</w:t>
      </w:r>
      <w:r w:rsidR="003646A6">
        <w:rPr>
          <w:rStyle w:val="text-body-small"/>
          <w:rFonts w:ascii="Times New Roman" w:hAnsi="Times New Roman" w:cs="Times New Roman"/>
          <w:sz w:val="24"/>
          <w:szCs w:val="24"/>
        </w:rPr>
        <w:t xml:space="preserve"> Services </w:t>
      </w:r>
      <w:r w:rsidR="007034C1">
        <w:rPr>
          <w:rStyle w:val="text-body-small"/>
          <w:rFonts w:ascii="Times New Roman" w:hAnsi="Times New Roman" w:cs="Times New Roman"/>
          <w:sz w:val="24"/>
          <w:szCs w:val="24"/>
        </w:rPr>
        <w:t xml:space="preserve"> (JAMS)</w:t>
      </w:r>
      <w:r w:rsidR="003646A6">
        <w:rPr>
          <w:rStyle w:val="text-body-small"/>
          <w:rFonts w:ascii="Times New Roman" w:hAnsi="Times New Roman" w:cs="Times New Roman"/>
          <w:sz w:val="24"/>
          <w:szCs w:val="24"/>
        </w:rPr>
        <w:t xml:space="preserve">, </w:t>
      </w:r>
      <w:r w:rsidR="003646A6" w:rsidRPr="003646A6">
        <w:rPr>
          <w:rStyle w:val="text-body-small"/>
          <w:rFonts w:ascii="Times New Roman" w:hAnsi="Times New Roman" w:cs="Times New Roman"/>
          <w:i/>
          <w:iCs/>
          <w:sz w:val="24"/>
          <w:szCs w:val="24"/>
        </w:rPr>
        <w:t xml:space="preserve">Dallas-Ft. Worth, TX </w:t>
      </w:r>
      <w:r w:rsidR="007034C1" w:rsidRPr="003646A6">
        <w:rPr>
          <w:rStyle w:val="text-body-small"/>
          <w:rFonts w:ascii="Times New Roman" w:hAnsi="Times New Roman" w:cs="Times New Roman"/>
          <w:i/>
          <w:iCs/>
          <w:sz w:val="24"/>
          <w:szCs w:val="24"/>
        </w:rPr>
        <w:t xml:space="preserve"> </w:t>
      </w:r>
    </w:p>
    <w:p w14:paraId="6BEE16B2" w14:textId="77777777" w:rsidR="00616681" w:rsidRPr="00114683" w:rsidRDefault="00616681" w:rsidP="00616681">
      <w:pPr>
        <w:spacing w:after="0" w:line="240" w:lineRule="auto"/>
        <w:jc w:val="both"/>
        <w:rPr>
          <w:rFonts w:ascii="Times New Roman" w:eastAsia="Times New Roman" w:hAnsi="Times New Roman" w:cs="Times New Roman"/>
          <w:kern w:val="0"/>
          <w:sz w:val="24"/>
          <w:szCs w:val="24"/>
          <w14:ligatures w14:val="none"/>
        </w:rPr>
      </w:pPr>
      <w:r w:rsidRPr="00097750">
        <w:rPr>
          <w:rFonts w:ascii="Times New Roman" w:hAnsi="Times New Roman" w:cs="Times New Roman"/>
          <w:b/>
          <w:bCs/>
          <w:sz w:val="24"/>
          <w:szCs w:val="24"/>
        </w:rPr>
        <w:t xml:space="preserve">Topic/Description: </w:t>
      </w:r>
      <w:r w:rsidRPr="00114683">
        <w:rPr>
          <w:rFonts w:ascii="Times New Roman" w:hAnsi="Times New Roman" w:cs="Times New Roman"/>
          <w:color w:val="364045"/>
          <w:sz w:val="24"/>
          <w:szCs w:val="24"/>
        </w:rPr>
        <w:t>Agency representatives will brief arbitrators and advocates on recent policy updates, organizational changes, and other pertinent matters.</w:t>
      </w:r>
    </w:p>
    <w:p w14:paraId="50CD82C6" w14:textId="77777777" w:rsidR="00616681" w:rsidRDefault="00616681" w:rsidP="00D97B1C">
      <w:pPr>
        <w:pStyle w:val="ListParagraph"/>
        <w:spacing w:after="0" w:line="240" w:lineRule="auto"/>
        <w:jc w:val="both"/>
        <w:rPr>
          <w:rFonts w:ascii="Times New Roman" w:hAnsi="Times New Roman" w:cs="Times New Roman"/>
          <w:sz w:val="24"/>
          <w:szCs w:val="24"/>
        </w:rPr>
      </w:pPr>
    </w:p>
    <w:p w14:paraId="3C23BE6F" w14:textId="77777777" w:rsidR="00FB2670" w:rsidRPr="00097750" w:rsidRDefault="00FB2670" w:rsidP="00732420">
      <w:pPr>
        <w:keepNext/>
        <w:keepLines/>
        <w:spacing w:after="0" w:line="240" w:lineRule="auto"/>
        <w:jc w:val="both"/>
        <w:rPr>
          <w:rFonts w:ascii="Times New Roman" w:hAnsi="Times New Roman" w:cs="Times New Roman"/>
          <w:b/>
          <w:bCs/>
          <w:sz w:val="24"/>
          <w:szCs w:val="24"/>
        </w:rPr>
      </w:pPr>
    </w:p>
    <w:p w14:paraId="13E08571" w14:textId="64915AE9" w:rsidR="00CE6877" w:rsidRDefault="00CE6877" w:rsidP="00732420">
      <w:pPr>
        <w:keepNext/>
        <w:keepLines/>
        <w:spacing w:after="0" w:line="240" w:lineRule="auto"/>
        <w:jc w:val="center"/>
        <w:rPr>
          <w:rFonts w:ascii="Times New Roman" w:hAnsi="Times New Roman" w:cs="Times New Roman"/>
          <w:b/>
          <w:bCs/>
          <w:sz w:val="24"/>
          <w:szCs w:val="24"/>
          <w:u w:val="single"/>
        </w:rPr>
      </w:pPr>
      <w:r w:rsidRPr="00097750">
        <w:rPr>
          <w:rFonts w:ascii="Times New Roman" w:hAnsi="Times New Roman" w:cs="Times New Roman"/>
          <w:b/>
          <w:bCs/>
          <w:sz w:val="24"/>
          <w:szCs w:val="24"/>
          <w:u w:val="single"/>
        </w:rPr>
        <w:t>Saturday, Feb. 2</w:t>
      </w:r>
      <w:r w:rsidR="00C279CF">
        <w:rPr>
          <w:rFonts w:ascii="Times New Roman" w:hAnsi="Times New Roman" w:cs="Times New Roman"/>
          <w:b/>
          <w:bCs/>
          <w:sz w:val="24"/>
          <w:szCs w:val="24"/>
          <w:u w:val="single"/>
        </w:rPr>
        <w:t>1</w:t>
      </w:r>
      <w:r w:rsidRPr="00097750">
        <w:rPr>
          <w:rFonts w:ascii="Times New Roman" w:hAnsi="Times New Roman" w:cs="Times New Roman"/>
          <w:b/>
          <w:bCs/>
          <w:sz w:val="24"/>
          <w:szCs w:val="24"/>
          <w:u w:val="single"/>
        </w:rPr>
        <w:t>, 202</w:t>
      </w:r>
      <w:r w:rsidR="008374CD">
        <w:rPr>
          <w:rFonts w:ascii="Times New Roman" w:hAnsi="Times New Roman" w:cs="Times New Roman"/>
          <w:b/>
          <w:bCs/>
          <w:sz w:val="24"/>
          <w:szCs w:val="24"/>
          <w:u w:val="single"/>
        </w:rPr>
        <w:t>6</w:t>
      </w:r>
    </w:p>
    <w:p w14:paraId="7C1C39C2" w14:textId="77777777" w:rsidR="00141A09" w:rsidRPr="00097750" w:rsidRDefault="00141A09" w:rsidP="00732420">
      <w:pPr>
        <w:keepNext/>
        <w:keepLines/>
        <w:spacing w:after="0" w:line="240" w:lineRule="auto"/>
        <w:jc w:val="center"/>
        <w:rPr>
          <w:rFonts w:ascii="Times New Roman" w:hAnsi="Times New Roman" w:cs="Times New Roman"/>
          <w:b/>
          <w:bCs/>
          <w:sz w:val="24"/>
          <w:szCs w:val="24"/>
          <w:u w:val="single"/>
        </w:rPr>
      </w:pPr>
    </w:p>
    <w:p w14:paraId="28A330BB" w14:textId="025C4744" w:rsidR="00CE6877" w:rsidRPr="00097750" w:rsidRDefault="00CE6877" w:rsidP="00732420">
      <w:pPr>
        <w:keepNext/>
        <w:keepLines/>
        <w:spacing w:after="0" w:line="240" w:lineRule="auto"/>
        <w:jc w:val="both"/>
        <w:rPr>
          <w:rFonts w:ascii="Times New Roman" w:hAnsi="Times New Roman" w:cs="Times New Roman"/>
          <w:b/>
          <w:bCs/>
          <w:sz w:val="24"/>
          <w:szCs w:val="24"/>
        </w:rPr>
      </w:pPr>
      <w:r w:rsidRPr="00097750">
        <w:rPr>
          <w:rFonts w:ascii="Times New Roman" w:hAnsi="Times New Roman" w:cs="Times New Roman"/>
          <w:b/>
          <w:bCs/>
          <w:sz w:val="24"/>
          <w:szCs w:val="24"/>
        </w:rPr>
        <w:t>8:00 a.m. – 10:00 p.m.</w:t>
      </w:r>
      <w:r w:rsidRPr="00097750">
        <w:rPr>
          <w:rFonts w:ascii="Times New Roman" w:hAnsi="Times New Roman" w:cs="Times New Roman"/>
          <w:b/>
          <w:bCs/>
          <w:sz w:val="24"/>
          <w:szCs w:val="24"/>
        </w:rPr>
        <w:tab/>
        <w:t xml:space="preserve">NAA-SWR BUSINESS MEETING </w:t>
      </w:r>
    </w:p>
    <w:p w14:paraId="3922FFB3" w14:textId="77777777" w:rsidR="00475FDB" w:rsidRDefault="00475FDB" w:rsidP="00732420">
      <w:pPr>
        <w:keepNext/>
        <w:keepLines/>
        <w:spacing w:after="0" w:line="240" w:lineRule="auto"/>
        <w:jc w:val="both"/>
        <w:rPr>
          <w:rFonts w:ascii="Times New Roman" w:hAnsi="Times New Roman" w:cs="Times New Roman"/>
          <w:b/>
          <w:bCs/>
          <w:sz w:val="24"/>
          <w:szCs w:val="24"/>
        </w:rPr>
      </w:pPr>
    </w:p>
    <w:p w14:paraId="04A4C455" w14:textId="1A909EA6" w:rsidR="00CE6877" w:rsidRPr="00097750" w:rsidRDefault="00CE6877" w:rsidP="00732420">
      <w:pPr>
        <w:keepNext/>
        <w:keepLines/>
        <w:spacing w:after="0" w:line="240" w:lineRule="auto"/>
        <w:jc w:val="both"/>
        <w:rPr>
          <w:rFonts w:ascii="Times New Roman" w:hAnsi="Times New Roman" w:cs="Times New Roman"/>
          <w:b/>
          <w:bCs/>
          <w:sz w:val="24"/>
          <w:szCs w:val="24"/>
        </w:rPr>
      </w:pPr>
      <w:r w:rsidRPr="00097750">
        <w:rPr>
          <w:rFonts w:ascii="Times New Roman" w:hAnsi="Times New Roman" w:cs="Times New Roman"/>
          <w:b/>
          <w:bCs/>
          <w:sz w:val="24"/>
          <w:szCs w:val="24"/>
        </w:rPr>
        <w:t>10</w:t>
      </w:r>
      <w:r w:rsidR="00BE174D" w:rsidRPr="00097750">
        <w:rPr>
          <w:rFonts w:ascii="Times New Roman" w:hAnsi="Times New Roman" w:cs="Times New Roman"/>
          <w:b/>
          <w:bCs/>
          <w:sz w:val="24"/>
          <w:szCs w:val="24"/>
        </w:rPr>
        <w:t>:</w:t>
      </w:r>
      <w:r w:rsidRPr="00097750">
        <w:rPr>
          <w:rFonts w:ascii="Times New Roman" w:hAnsi="Times New Roman" w:cs="Times New Roman"/>
          <w:b/>
          <w:bCs/>
          <w:sz w:val="24"/>
          <w:szCs w:val="24"/>
        </w:rPr>
        <w:t>0</w:t>
      </w:r>
      <w:r w:rsidR="00BE174D" w:rsidRPr="00097750">
        <w:rPr>
          <w:rFonts w:ascii="Times New Roman" w:hAnsi="Times New Roman" w:cs="Times New Roman"/>
          <w:b/>
          <w:bCs/>
          <w:sz w:val="24"/>
          <w:szCs w:val="24"/>
        </w:rPr>
        <w:t xml:space="preserve">0 </w:t>
      </w:r>
      <w:r w:rsidRPr="00097750">
        <w:rPr>
          <w:rFonts w:ascii="Times New Roman" w:hAnsi="Times New Roman" w:cs="Times New Roman"/>
          <w:b/>
          <w:bCs/>
          <w:sz w:val="24"/>
          <w:szCs w:val="24"/>
        </w:rPr>
        <w:t>a</w:t>
      </w:r>
      <w:r w:rsidR="00BE174D" w:rsidRPr="00097750">
        <w:rPr>
          <w:rFonts w:ascii="Times New Roman" w:hAnsi="Times New Roman" w:cs="Times New Roman"/>
          <w:b/>
          <w:bCs/>
          <w:sz w:val="24"/>
          <w:szCs w:val="24"/>
        </w:rPr>
        <w:t xml:space="preserve">.m. – </w:t>
      </w:r>
      <w:r w:rsidRPr="00097750">
        <w:rPr>
          <w:rFonts w:ascii="Times New Roman" w:hAnsi="Times New Roman" w:cs="Times New Roman"/>
          <w:b/>
          <w:bCs/>
          <w:sz w:val="24"/>
          <w:szCs w:val="24"/>
        </w:rPr>
        <w:t>12</w:t>
      </w:r>
      <w:r w:rsidR="00BE174D" w:rsidRPr="00097750">
        <w:rPr>
          <w:rFonts w:ascii="Times New Roman" w:hAnsi="Times New Roman" w:cs="Times New Roman"/>
          <w:b/>
          <w:bCs/>
          <w:sz w:val="24"/>
          <w:szCs w:val="24"/>
        </w:rPr>
        <w:t>:</w:t>
      </w:r>
      <w:r w:rsidRPr="00097750">
        <w:rPr>
          <w:rFonts w:ascii="Times New Roman" w:hAnsi="Times New Roman" w:cs="Times New Roman"/>
          <w:b/>
          <w:bCs/>
          <w:sz w:val="24"/>
          <w:szCs w:val="24"/>
        </w:rPr>
        <w:t>0</w:t>
      </w:r>
      <w:r w:rsidR="00BE174D" w:rsidRPr="00097750">
        <w:rPr>
          <w:rFonts w:ascii="Times New Roman" w:hAnsi="Times New Roman" w:cs="Times New Roman"/>
          <w:b/>
          <w:bCs/>
          <w:sz w:val="24"/>
          <w:szCs w:val="24"/>
        </w:rPr>
        <w:t xml:space="preserve">0 p.m. </w:t>
      </w:r>
      <w:r w:rsidR="00BE174D" w:rsidRPr="00097750">
        <w:rPr>
          <w:rFonts w:ascii="Times New Roman" w:hAnsi="Times New Roman" w:cs="Times New Roman"/>
          <w:b/>
          <w:bCs/>
          <w:sz w:val="24"/>
          <w:szCs w:val="24"/>
        </w:rPr>
        <w:tab/>
        <w:t>P</w:t>
      </w:r>
      <w:r w:rsidRPr="00097750">
        <w:rPr>
          <w:rFonts w:ascii="Times New Roman" w:hAnsi="Times New Roman" w:cs="Times New Roman"/>
          <w:b/>
          <w:bCs/>
          <w:sz w:val="24"/>
          <w:szCs w:val="24"/>
        </w:rPr>
        <w:t>OSTAL SCRUM</w:t>
      </w:r>
    </w:p>
    <w:p w14:paraId="6878A6A4" w14:textId="57191FDB" w:rsidR="00BE174D" w:rsidRPr="00AD6FCC" w:rsidRDefault="00CE6877" w:rsidP="00142B99">
      <w:pPr>
        <w:spacing w:after="0" w:line="240" w:lineRule="auto"/>
        <w:jc w:val="both"/>
        <w:rPr>
          <w:rFonts w:ascii="Times New Roman" w:hAnsi="Times New Roman" w:cs="Times New Roman"/>
          <w:i/>
          <w:iCs/>
          <w:sz w:val="24"/>
          <w:szCs w:val="24"/>
        </w:rPr>
      </w:pPr>
      <w:r w:rsidRPr="00097750">
        <w:rPr>
          <w:rFonts w:ascii="Times New Roman" w:hAnsi="Times New Roman" w:cs="Times New Roman"/>
          <w:sz w:val="24"/>
          <w:szCs w:val="24"/>
        </w:rPr>
        <w:t xml:space="preserve">Convenor: </w:t>
      </w:r>
      <w:r w:rsidR="001D04E6" w:rsidRPr="001D04E6">
        <w:rPr>
          <w:rFonts w:ascii="Times New Roman" w:hAnsi="Times New Roman" w:cs="Times New Roman"/>
          <w:b/>
          <w:bCs/>
          <w:sz w:val="24"/>
          <w:szCs w:val="24"/>
        </w:rPr>
        <w:t>Steve Stromquist</w:t>
      </w:r>
      <w:r w:rsidR="00600E2F" w:rsidRPr="00600E2F">
        <w:rPr>
          <w:rFonts w:ascii="Times New Roman" w:hAnsi="Times New Roman" w:cs="Times New Roman"/>
          <w:sz w:val="24"/>
          <w:szCs w:val="24"/>
        </w:rPr>
        <w:t xml:space="preserve">, </w:t>
      </w:r>
      <w:r w:rsidR="00F86EE2">
        <w:rPr>
          <w:rFonts w:ascii="Times New Roman" w:hAnsi="Times New Roman" w:cs="Times New Roman"/>
          <w:sz w:val="24"/>
          <w:szCs w:val="24"/>
        </w:rPr>
        <w:t xml:space="preserve">Arbitrator, </w:t>
      </w:r>
      <w:r w:rsidR="00AD6FCC" w:rsidRPr="00AD6FCC">
        <w:rPr>
          <w:rFonts w:ascii="Times New Roman" w:hAnsi="Times New Roman" w:cs="Times New Roman"/>
          <w:i/>
          <w:iCs/>
          <w:sz w:val="24"/>
          <w:szCs w:val="24"/>
        </w:rPr>
        <w:t>Minneapolis, MN</w:t>
      </w:r>
    </w:p>
    <w:p w14:paraId="1BFF27A3" w14:textId="491E1D79" w:rsidR="008464E4" w:rsidRPr="00E22B9C" w:rsidRDefault="00DB253B" w:rsidP="00142B99">
      <w:pPr>
        <w:spacing w:after="0" w:line="240" w:lineRule="auto"/>
        <w:jc w:val="both"/>
        <w:rPr>
          <w:rFonts w:ascii="Times New Roman" w:hAnsi="Times New Roman" w:cs="Times New Roman"/>
          <w:sz w:val="24"/>
          <w:szCs w:val="24"/>
        </w:rPr>
      </w:pPr>
      <w:r w:rsidRPr="00DB253B">
        <w:rPr>
          <w:rFonts w:ascii="Times New Roman" w:hAnsi="Times New Roman" w:cs="Times New Roman"/>
          <w:b/>
          <w:bCs/>
          <w:sz w:val="24"/>
          <w:szCs w:val="24"/>
        </w:rPr>
        <w:t xml:space="preserve">Topic/Description: </w:t>
      </w:r>
      <w:r w:rsidR="001017B7" w:rsidRPr="00E22B9C">
        <w:rPr>
          <w:rFonts w:ascii="Times New Roman" w:hAnsi="Times New Roman" w:cs="Times New Roman"/>
          <w:sz w:val="24"/>
          <w:szCs w:val="24"/>
        </w:rPr>
        <w:t>This traditional Saturday session</w:t>
      </w:r>
      <w:r w:rsidR="00EA29E2" w:rsidRPr="00E22B9C">
        <w:rPr>
          <w:rFonts w:ascii="Times New Roman" w:hAnsi="Times New Roman" w:cs="Times New Roman"/>
          <w:sz w:val="24"/>
          <w:szCs w:val="24"/>
        </w:rPr>
        <w:t xml:space="preserve"> affords an “open mike” to </w:t>
      </w:r>
      <w:r w:rsidR="00E22B9C" w:rsidRPr="00E22B9C">
        <w:rPr>
          <w:rFonts w:ascii="Times New Roman" w:hAnsi="Times New Roman" w:cs="Times New Roman"/>
          <w:sz w:val="24"/>
          <w:szCs w:val="24"/>
        </w:rPr>
        <w:t xml:space="preserve">address any aspect of postal arbitration. </w:t>
      </w:r>
    </w:p>
    <w:p w14:paraId="0C33BE0D" w14:textId="77777777" w:rsidR="008464E4" w:rsidRDefault="008464E4" w:rsidP="00142B99">
      <w:pPr>
        <w:spacing w:after="0" w:line="240" w:lineRule="auto"/>
        <w:jc w:val="both"/>
        <w:rPr>
          <w:rFonts w:ascii="Times New Roman" w:hAnsi="Times New Roman" w:cs="Times New Roman"/>
          <w:sz w:val="24"/>
          <w:szCs w:val="24"/>
        </w:rPr>
      </w:pPr>
    </w:p>
    <w:p w14:paraId="1554E85E" w14:textId="44885658" w:rsidR="00974688" w:rsidRPr="00974688" w:rsidRDefault="00C42BDF" w:rsidP="00974688">
      <w:pPr>
        <w:spacing w:after="4" w:line="251" w:lineRule="auto"/>
        <w:ind w:left="19" w:right="7" w:hanging="10"/>
        <w:jc w:val="both"/>
        <w:rPr>
          <w:rFonts w:ascii="Times New Roman" w:hAnsi="Times New Roman" w:cs="Times New Roman"/>
          <w:sz w:val="24"/>
          <w:szCs w:val="24"/>
        </w:rPr>
      </w:pPr>
      <w:r w:rsidRPr="00C42BDF">
        <w:rPr>
          <w:rFonts w:ascii="Times New Roman" w:hAnsi="Times New Roman" w:cs="Times New Roman"/>
          <w:b/>
          <w:bCs/>
          <w:sz w:val="24"/>
          <w:szCs w:val="24"/>
        </w:rPr>
        <w:t xml:space="preserve">ON-LINE REGISTRATION INFORMATION. </w:t>
      </w:r>
      <w:r w:rsidRPr="00C42BDF">
        <w:rPr>
          <w:rFonts w:ascii="Times New Roman" w:hAnsi="Times New Roman" w:cs="Times New Roman"/>
          <w:sz w:val="24"/>
          <w:szCs w:val="24"/>
        </w:rPr>
        <w:t xml:space="preserve">To register online and receive more </w:t>
      </w:r>
      <w:r w:rsidRPr="00974688">
        <w:rPr>
          <w:rFonts w:ascii="Times New Roman" w:hAnsi="Times New Roman" w:cs="Times New Roman"/>
          <w:sz w:val="24"/>
          <w:szCs w:val="24"/>
        </w:rPr>
        <w:t xml:space="preserve">information about our region and this program, go to </w:t>
      </w:r>
      <w:r w:rsidRPr="00974688">
        <w:rPr>
          <w:rFonts w:ascii="Times New Roman" w:hAnsi="Times New Roman" w:cs="Times New Roman"/>
          <w:color w:val="0000FF"/>
          <w:sz w:val="24"/>
          <w:szCs w:val="24"/>
          <w:u w:val="single" w:color="0000FF"/>
        </w:rPr>
        <w:t>www.naaswr.org</w:t>
      </w:r>
      <w:r w:rsidRPr="00974688">
        <w:rPr>
          <w:rFonts w:ascii="Times New Roman" w:hAnsi="Times New Roman" w:cs="Times New Roman"/>
          <w:sz w:val="24"/>
          <w:szCs w:val="24"/>
        </w:rPr>
        <w:t xml:space="preserve">. Please register by </w:t>
      </w:r>
      <w:r w:rsidR="007576A8">
        <w:rPr>
          <w:rFonts w:ascii="Times New Roman" w:hAnsi="Times New Roman" w:cs="Times New Roman"/>
          <w:sz w:val="24"/>
          <w:szCs w:val="24"/>
        </w:rPr>
        <w:t xml:space="preserve">January </w:t>
      </w:r>
      <w:r w:rsidR="005E7CB7">
        <w:rPr>
          <w:rFonts w:ascii="Times New Roman" w:hAnsi="Times New Roman" w:cs="Times New Roman"/>
          <w:sz w:val="24"/>
          <w:szCs w:val="24"/>
        </w:rPr>
        <w:t>20, 2026</w:t>
      </w:r>
      <w:r w:rsidR="00371A78" w:rsidRPr="00C374B4">
        <w:rPr>
          <w:rFonts w:ascii="Times New Roman" w:hAnsi="Times New Roman" w:cs="Times New Roman"/>
          <w:sz w:val="24"/>
          <w:szCs w:val="24"/>
        </w:rPr>
        <w:t>,</w:t>
      </w:r>
      <w:r w:rsidRPr="00974688">
        <w:rPr>
          <w:rFonts w:ascii="Times New Roman" w:hAnsi="Times New Roman" w:cs="Times New Roman"/>
          <w:sz w:val="24"/>
          <w:szCs w:val="24"/>
        </w:rPr>
        <w:t xml:space="preserve"> to avoid late fees. </w:t>
      </w:r>
    </w:p>
    <w:p w14:paraId="38B1FEE5" w14:textId="77777777" w:rsidR="00974688" w:rsidRPr="00974688" w:rsidRDefault="00974688" w:rsidP="00C42BDF">
      <w:pPr>
        <w:spacing w:after="8" w:line="249" w:lineRule="auto"/>
        <w:ind w:left="19" w:hanging="10"/>
        <w:jc w:val="both"/>
        <w:rPr>
          <w:rFonts w:ascii="Times New Roman" w:hAnsi="Times New Roman" w:cs="Times New Roman"/>
          <w:b/>
          <w:bCs/>
          <w:sz w:val="24"/>
          <w:szCs w:val="24"/>
        </w:rPr>
      </w:pPr>
    </w:p>
    <w:p w14:paraId="1E07043C" w14:textId="3F1D8AB3" w:rsidR="00B608B5" w:rsidRPr="00B608B5" w:rsidRDefault="00B608B5" w:rsidP="00B608B5">
      <w:pPr>
        <w:spacing w:after="0" w:line="240" w:lineRule="auto"/>
        <w:rPr>
          <w:rFonts w:ascii="Times New Roman" w:eastAsia="Times New Roman" w:hAnsi="Times New Roman" w:cs="Times New Roman"/>
          <w:kern w:val="0"/>
          <w:sz w:val="24"/>
          <w:szCs w:val="24"/>
          <w14:ligatures w14:val="none"/>
        </w:rPr>
      </w:pPr>
      <w:r w:rsidRPr="00B608B5">
        <w:rPr>
          <w:rFonts w:ascii="Times New Roman" w:eastAsia="Times New Roman" w:hAnsi="Times New Roman" w:cs="Times New Roman"/>
          <w:kern w:val="0"/>
          <w:sz w:val="24"/>
          <w:szCs w:val="24"/>
          <w14:ligatures w14:val="none"/>
        </w:rPr>
        <w:t>The Southwest-Rockies Region invites law, graduate, and undergraduate students to attend this Conference at 50% off the registration fee. This discount covers the Thursday Advocate training and Friday plenary sessions and workshops. Travel, lodging, and the Thursday dinner are not included. To apply, register via the Conference website or email the Registrar. You’ll need to provide proof of current enrollment and a brief statement of interest—or a recommendation from any NAA member.</w:t>
      </w:r>
      <w:r w:rsidR="00B7551C">
        <w:rPr>
          <w:rFonts w:ascii="Times New Roman" w:eastAsia="Times New Roman" w:hAnsi="Times New Roman" w:cs="Times New Roman"/>
          <w:kern w:val="0"/>
          <w:sz w:val="24"/>
          <w:szCs w:val="24"/>
          <w14:ligatures w14:val="none"/>
        </w:rPr>
        <w:t xml:space="preserve"> Once approved, you will receive a discount code to use when registering on line.</w:t>
      </w:r>
    </w:p>
    <w:p w14:paraId="792518D2" w14:textId="77777777" w:rsidR="00B608B5" w:rsidRDefault="00B608B5" w:rsidP="00974688">
      <w:pPr>
        <w:spacing w:after="4" w:line="251" w:lineRule="auto"/>
        <w:ind w:left="19" w:right="7" w:hanging="10"/>
        <w:jc w:val="both"/>
        <w:rPr>
          <w:rFonts w:ascii="Times New Roman" w:hAnsi="Times New Roman" w:cs="Times New Roman"/>
          <w:sz w:val="24"/>
          <w:szCs w:val="24"/>
        </w:rPr>
      </w:pPr>
    </w:p>
    <w:p w14:paraId="090961BD" w14:textId="37FCD285" w:rsidR="00974688" w:rsidRPr="00974688" w:rsidRDefault="00C42BDF" w:rsidP="00974688">
      <w:pPr>
        <w:spacing w:after="4" w:line="251" w:lineRule="auto"/>
        <w:ind w:left="19" w:right="7" w:hanging="10"/>
        <w:jc w:val="both"/>
        <w:rPr>
          <w:rFonts w:ascii="Times New Roman" w:hAnsi="Times New Roman" w:cs="Times New Roman"/>
          <w:sz w:val="24"/>
          <w:szCs w:val="24"/>
        </w:rPr>
      </w:pPr>
      <w:r w:rsidRPr="00974688">
        <w:rPr>
          <w:rFonts w:ascii="Times New Roman" w:hAnsi="Times New Roman" w:cs="Times New Roman"/>
          <w:sz w:val="24"/>
          <w:szCs w:val="24"/>
        </w:rPr>
        <w:t xml:space="preserve">Credit cards </w:t>
      </w:r>
      <w:r w:rsidR="00DB4663">
        <w:rPr>
          <w:rFonts w:ascii="Times New Roman" w:hAnsi="Times New Roman" w:cs="Times New Roman"/>
          <w:sz w:val="24"/>
          <w:szCs w:val="24"/>
        </w:rPr>
        <w:t xml:space="preserve">are </w:t>
      </w:r>
      <w:r w:rsidRPr="00974688">
        <w:rPr>
          <w:rFonts w:ascii="Times New Roman" w:hAnsi="Times New Roman" w:cs="Times New Roman"/>
          <w:sz w:val="24"/>
          <w:szCs w:val="24"/>
        </w:rPr>
        <w:t>accepted on the website or by contacting Ruben Armendariz at (210) 379-0860</w:t>
      </w:r>
      <w:r w:rsidR="00974688" w:rsidRPr="00974688">
        <w:rPr>
          <w:rFonts w:ascii="Times New Roman" w:hAnsi="Times New Roman" w:cs="Times New Roman"/>
          <w:sz w:val="24"/>
          <w:szCs w:val="24"/>
        </w:rPr>
        <w:t xml:space="preserve">.  Absolutely no refunds </w:t>
      </w:r>
      <w:r w:rsidR="00974688" w:rsidRPr="00C374B4">
        <w:rPr>
          <w:rFonts w:ascii="Times New Roman" w:hAnsi="Times New Roman" w:cs="Times New Roman"/>
          <w:sz w:val="24"/>
          <w:szCs w:val="24"/>
        </w:rPr>
        <w:t xml:space="preserve">after </w:t>
      </w:r>
      <w:r w:rsidR="004420EE" w:rsidRPr="00C374B4">
        <w:rPr>
          <w:rFonts w:ascii="Times New Roman" w:hAnsi="Times New Roman" w:cs="Times New Roman"/>
          <w:sz w:val="24"/>
          <w:szCs w:val="24"/>
        </w:rPr>
        <w:t xml:space="preserve">February 8, </w:t>
      </w:r>
      <w:r w:rsidR="00974688" w:rsidRPr="00C374B4">
        <w:rPr>
          <w:rFonts w:ascii="Times New Roman" w:hAnsi="Times New Roman" w:cs="Times New Roman"/>
          <w:sz w:val="24"/>
          <w:szCs w:val="24"/>
        </w:rPr>
        <w:t>202</w:t>
      </w:r>
      <w:r w:rsidR="008374CD">
        <w:rPr>
          <w:rFonts w:ascii="Times New Roman" w:hAnsi="Times New Roman" w:cs="Times New Roman"/>
          <w:sz w:val="24"/>
          <w:szCs w:val="24"/>
        </w:rPr>
        <w:t>6</w:t>
      </w:r>
      <w:r w:rsidR="00974688" w:rsidRPr="00C374B4">
        <w:rPr>
          <w:rFonts w:ascii="Times New Roman" w:hAnsi="Times New Roman" w:cs="Times New Roman"/>
          <w:sz w:val="24"/>
          <w:szCs w:val="24"/>
        </w:rPr>
        <w:t>.</w:t>
      </w:r>
      <w:r w:rsidR="00974688" w:rsidRPr="00974688">
        <w:rPr>
          <w:rFonts w:ascii="Times New Roman" w:hAnsi="Times New Roman" w:cs="Times New Roman"/>
          <w:sz w:val="24"/>
          <w:szCs w:val="24"/>
        </w:rPr>
        <w:t xml:space="preserve">    </w:t>
      </w:r>
    </w:p>
    <w:p w14:paraId="2616DB0E" w14:textId="16736FA7" w:rsidR="00974688" w:rsidRPr="00974688" w:rsidRDefault="00C42BDF" w:rsidP="00974688">
      <w:pPr>
        <w:spacing w:after="4" w:line="251" w:lineRule="auto"/>
        <w:ind w:left="19" w:right="7" w:hanging="10"/>
        <w:jc w:val="both"/>
        <w:rPr>
          <w:rFonts w:ascii="Times New Roman" w:hAnsi="Times New Roman" w:cs="Times New Roman"/>
          <w:sz w:val="24"/>
          <w:szCs w:val="24"/>
        </w:rPr>
      </w:pPr>
      <w:r w:rsidRPr="00974688">
        <w:rPr>
          <w:rFonts w:ascii="Times New Roman" w:hAnsi="Times New Roman" w:cs="Times New Roman"/>
          <w:sz w:val="24"/>
          <w:szCs w:val="24"/>
        </w:rPr>
        <w:t xml:space="preserve"> </w:t>
      </w:r>
    </w:p>
    <w:p w14:paraId="1C01F7FE" w14:textId="48A36654" w:rsidR="00C42BDF" w:rsidRDefault="00974688" w:rsidP="00974688">
      <w:pPr>
        <w:spacing w:after="4" w:line="251" w:lineRule="auto"/>
        <w:ind w:left="19" w:right="7" w:hanging="10"/>
        <w:jc w:val="both"/>
        <w:rPr>
          <w:rFonts w:ascii="Times New Roman" w:hAnsi="Times New Roman" w:cs="Times New Roman"/>
          <w:sz w:val="24"/>
          <w:szCs w:val="24"/>
        </w:rPr>
      </w:pPr>
      <w:r w:rsidRPr="00974688">
        <w:rPr>
          <w:rFonts w:ascii="Times New Roman" w:hAnsi="Times New Roman" w:cs="Times New Roman"/>
          <w:sz w:val="24"/>
          <w:szCs w:val="24"/>
        </w:rPr>
        <w:t xml:space="preserve">Email the Region for a paper registration form, if needed:  </w:t>
      </w:r>
      <w:r w:rsidRPr="00974688">
        <w:rPr>
          <w:rFonts w:ascii="Times New Roman" w:hAnsi="Times New Roman" w:cs="Times New Roman"/>
          <w:color w:val="0000FF"/>
          <w:sz w:val="24"/>
          <w:szCs w:val="24"/>
          <w:u w:val="single" w:color="0000FF"/>
        </w:rPr>
        <w:t>swrockies7@gmail. com</w:t>
      </w:r>
      <w:r w:rsidRPr="00974688">
        <w:rPr>
          <w:rFonts w:ascii="Times New Roman" w:hAnsi="Times New Roman" w:cs="Times New Roman"/>
          <w:sz w:val="24"/>
          <w:szCs w:val="24"/>
        </w:rPr>
        <w:t>.  For mail-in registration, m</w:t>
      </w:r>
      <w:r w:rsidR="00C42BDF" w:rsidRPr="00974688">
        <w:rPr>
          <w:rFonts w:ascii="Times New Roman" w:hAnsi="Times New Roman" w:cs="Times New Roman"/>
          <w:sz w:val="24"/>
          <w:szCs w:val="24"/>
        </w:rPr>
        <w:t>ake checks payable to: Southwest/Rockies Region NAA</w:t>
      </w:r>
      <w:r w:rsidRPr="00974688">
        <w:rPr>
          <w:rFonts w:ascii="Times New Roman" w:hAnsi="Times New Roman" w:cs="Times New Roman"/>
          <w:sz w:val="24"/>
          <w:szCs w:val="24"/>
        </w:rPr>
        <w:t>, and m</w:t>
      </w:r>
      <w:r w:rsidR="00C42BDF" w:rsidRPr="00974688">
        <w:rPr>
          <w:rFonts w:ascii="Times New Roman" w:hAnsi="Times New Roman" w:cs="Times New Roman"/>
          <w:sz w:val="24"/>
          <w:szCs w:val="24"/>
        </w:rPr>
        <w:t>ail to:</w:t>
      </w:r>
      <w:r w:rsidRPr="00974688">
        <w:rPr>
          <w:rFonts w:ascii="Times New Roman" w:hAnsi="Times New Roman" w:cs="Times New Roman"/>
          <w:sz w:val="24"/>
          <w:szCs w:val="24"/>
        </w:rPr>
        <w:t xml:space="preserve"> </w:t>
      </w:r>
      <w:r w:rsidR="00C42BDF" w:rsidRPr="00974688">
        <w:rPr>
          <w:rFonts w:ascii="Times New Roman" w:hAnsi="Times New Roman" w:cs="Times New Roman"/>
          <w:sz w:val="24"/>
          <w:szCs w:val="24"/>
        </w:rPr>
        <w:t>Ruben Armendariz</w:t>
      </w:r>
      <w:r w:rsidRPr="00974688">
        <w:rPr>
          <w:rFonts w:ascii="Times New Roman" w:hAnsi="Times New Roman" w:cs="Times New Roman"/>
          <w:sz w:val="24"/>
          <w:szCs w:val="24"/>
        </w:rPr>
        <w:t xml:space="preserve">, Registrar, </w:t>
      </w:r>
      <w:r w:rsidR="00C42BDF" w:rsidRPr="00974688">
        <w:rPr>
          <w:rFonts w:ascii="Times New Roman" w:hAnsi="Times New Roman" w:cs="Times New Roman"/>
          <w:sz w:val="24"/>
          <w:szCs w:val="24"/>
        </w:rPr>
        <w:t>N</w:t>
      </w:r>
      <w:r w:rsidRPr="00974688">
        <w:rPr>
          <w:rFonts w:ascii="Times New Roman" w:hAnsi="Times New Roman" w:cs="Times New Roman"/>
          <w:sz w:val="24"/>
          <w:szCs w:val="24"/>
        </w:rPr>
        <w:t xml:space="preserve">AA-SWR, </w:t>
      </w:r>
      <w:r w:rsidR="00C42BDF" w:rsidRPr="00974688">
        <w:rPr>
          <w:rFonts w:ascii="Times New Roman" w:hAnsi="Times New Roman" w:cs="Times New Roman"/>
          <w:sz w:val="24"/>
          <w:szCs w:val="24"/>
        </w:rPr>
        <w:t>29010 Pfeiffers Gate</w:t>
      </w:r>
      <w:r w:rsidRPr="00974688">
        <w:rPr>
          <w:rFonts w:ascii="Times New Roman" w:hAnsi="Times New Roman" w:cs="Times New Roman"/>
          <w:sz w:val="24"/>
          <w:szCs w:val="24"/>
        </w:rPr>
        <w:t xml:space="preserve">, </w:t>
      </w:r>
      <w:r w:rsidR="00C42BDF" w:rsidRPr="00974688">
        <w:rPr>
          <w:rFonts w:ascii="Times New Roman" w:hAnsi="Times New Roman" w:cs="Times New Roman"/>
          <w:sz w:val="24"/>
          <w:szCs w:val="24"/>
        </w:rPr>
        <w:t xml:space="preserve">Fair Oaks Ranch, TX 78015 </w:t>
      </w:r>
    </w:p>
    <w:p w14:paraId="4B5CA027" w14:textId="77777777" w:rsidR="00315076" w:rsidRDefault="00315076">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76A0E489" w14:textId="21423DA8" w:rsidR="00BD5AFF" w:rsidRDefault="00BD5AFF" w:rsidP="00BD5AFF">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SPONSORS</w:t>
      </w:r>
    </w:p>
    <w:p w14:paraId="33A2C05C" w14:textId="2FFBC29B" w:rsidR="007D179B" w:rsidRPr="00B608B5" w:rsidRDefault="007D179B" w:rsidP="007D179B">
      <w:pPr>
        <w:pStyle w:val="NormalWeb"/>
        <w:jc w:val="center"/>
        <w:rPr>
          <w:rFonts w:ascii="Times New Roman" w:eastAsia="Times New Roman" w:hAnsi="Times New Roman" w:cs="Times New Roman"/>
        </w:rPr>
      </w:pPr>
      <w:r w:rsidRPr="00B608B5">
        <w:rPr>
          <w:rFonts w:ascii="Times New Roman" w:eastAsia="Times New Roman" w:hAnsi="Times New Roman" w:cs="Times New Roman"/>
          <w:color w:val="333333"/>
        </w:rPr>
        <w:t xml:space="preserve">We are grateful for </w:t>
      </w:r>
      <w:r>
        <w:rPr>
          <w:rFonts w:ascii="Times New Roman" w:eastAsia="Times New Roman" w:hAnsi="Times New Roman" w:cs="Times New Roman"/>
          <w:color w:val="333333"/>
        </w:rPr>
        <w:t>our sponsors</w:t>
      </w:r>
      <w:r w:rsidR="007E5731">
        <w:rPr>
          <w:rFonts w:ascii="Times New Roman" w:eastAsia="Times New Roman" w:hAnsi="Times New Roman" w:cs="Times New Roman"/>
          <w:color w:val="333333"/>
        </w:rPr>
        <w:t>’</w:t>
      </w:r>
      <w:r w:rsidRPr="00B608B5">
        <w:rPr>
          <w:rFonts w:ascii="Times New Roman" w:eastAsia="Times New Roman" w:hAnsi="Times New Roman" w:cs="Times New Roman"/>
          <w:color w:val="333333"/>
        </w:rPr>
        <w:t xml:space="preserve"> support and look forward to a successful 2026 Conference!</w:t>
      </w:r>
    </w:p>
    <w:p w14:paraId="5649CF70" w14:textId="2A32B6F0" w:rsidR="00B608B5" w:rsidRPr="00B608B5" w:rsidRDefault="00B608B5" w:rsidP="00B608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08B5">
        <w:rPr>
          <w:rFonts w:ascii="Times New Roman" w:eastAsia="Times New Roman" w:hAnsi="Times New Roman" w:cs="Times New Roman"/>
          <w:b/>
          <w:bCs/>
          <w:kern w:val="0"/>
          <w:sz w:val="24"/>
          <w:szCs w:val="24"/>
          <w14:ligatures w14:val="none"/>
        </w:rPr>
        <w:t>CONFERENCE CO-SPONSOR:</w:t>
      </w:r>
    </w:p>
    <w:p w14:paraId="089ADA86" w14:textId="1E189F19" w:rsidR="00B608B5" w:rsidRDefault="00B608B5" w:rsidP="00B608B5">
      <w:pPr>
        <w:spacing w:before="100" w:beforeAutospacing="1" w:after="100" w:afterAutospacing="1" w:line="240" w:lineRule="auto"/>
      </w:pPr>
      <w:r w:rsidRPr="00B608B5">
        <w:rPr>
          <w:rFonts w:ascii="Times New Roman" w:eastAsia="Times New Roman" w:hAnsi="Times New Roman" w:cs="Times New Roman"/>
          <w:kern w:val="0"/>
          <w:sz w:val="24"/>
          <w:szCs w:val="24"/>
          <w14:ligatures w14:val="none"/>
        </w:rPr>
        <w:t> </w:t>
      </w:r>
      <w:r w:rsidRPr="00B608B5">
        <w:rPr>
          <w:rFonts w:ascii="Times New Roman" w:eastAsia="Times New Roman" w:hAnsi="Times New Roman" w:cs="Times New Roman"/>
          <w:b/>
          <w:bCs/>
          <w:kern w:val="0"/>
          <w:sz w:val="24"/>
          <w:szCs w:val="24"/>
          <w14:ligatures w14:val="none"/>
        </w:rPr>
        <w:t>JAMS: Mediation, Arbitration and ADR Services</w:t>
      </w:r>
      <w:r w:rsidRPr="00B608B5">
        <w:rPr>
          <w:rFonts w:ascii="Times New Roman" w:eastAsia="Times New Roman" w:hAnsi="Times New Roman" w:cs="Times New Roman"/>
          <w:kern w:val="0"/>
          <w:sz w:val="24"/>
          <w:szCs w:val="24"/>
          <w14:ligatures w14:val="none"/>
        </w:rPr>
        <w:t xml:space="preserve"> </w:t>
      </w:r>
      <w:hyperlink r:id="rId9" w:history="1">
        <w:r w:rsidRPr="00B608B5">
          <w:rPr>
            <w:rFonts w:ascii="Times New Roman" w:eastAsia="Times New Roman" w:hAnsi="Times New Roman" w:cs="Times New Roman"/>
            <w:color w:val="0000FF"/>
            <w:kern w:val="0"/>
            <w:sz w:val="24"/>
            <w:szCs w:val="24"/>
            <w:u w:val="single"/>
            <w14:ligatures w14:val="none"/>
          </w:rPr>
          <w:t>www.jamsadr.com</w:t>
        </w:r>
      </w:hyperlink>
    </w:p>
    <w:p w14:paraId="2DE91E26" w14:textId="77777777" w:rsidR="003C2D87" w:rsidRDefault="0018657C" w:rsidP="00BE071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8657C">
        <w:rPr>
          <w:rFonts w:ascii="Times New Roman" w:eastAsia="Times New Roman" w:hAnsi="Times New Roman" w:cs="Times New Roman"/>
          <w:noProof/>
          <w:kern w:val="0"/>
          <w:sz w:val="24"/>
          <w:szCs w:val="24"/>
          <w14:ligatures w14:val="none"/>
        </w:rPr>
        <w:drawing>
          <wp:inline distT="0" distB="0" distL="0" distR="0" wp14:anchorId="00D9BA6A" wp14:editId="1CB7D73A">
            <wp:extent cx="1463040" cy="334951"/>
            <wp:effectExtent l="0" t="0" r="3810" b="8255"/>
            <wp:docPr id="1532075043" name="Picture 1" descr="A blue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75043" name="Picture 1" descr="A blue letter on a white background&#10;&#10;AI-generated content may be incorrect."/>
                    <pic:cNvPicPr/>
                  </pic:nvPicPr>
                  <pic:blipFill>
                    <a:blip r:embed="rId10"/>
                    <a:stretch>
                      <a:fillRect/>
                    </a:stretch>
                  </pic:blipFill>
                  <pic:spPr>
                    <a:xfrm>
                      <a:off x="0" y="0"/>
                      <a:ext cx="1463637" cy="335088"/>
                    </a:xfrm>
                    <a:prstGeom prst="rect">
                      <a:avLst/>
                    </a:prstGeom>
                  </pic:spPr>
                </pic:pic>
              </a:graphicData>
            </a:graphic>
          </wp:inline>
        </w:drawing>
      </w:r>
    </w:p>
    <w:p w14:paraId="0C07DB2B" w14:textId="31B20332" w:rsidR="00B608B5" w:rsidRDefault="00B608B5" w:rsidP="00B608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08B5">
        <w:rPr>
          <w:rFonts w:ascii="Times New Roman" w:eastAsia="Times New Roman" w:hAnsi="Times New Roman" w:cs="Times New Roman"/>
          <w:kern w:val="0"/>
          <w:sz w:val="24"/>
          <w:szCs w:val="24"/>
          <w14:ligatures w14:val="none"/>
        </w:rPr>
        <w:t>A leading provider of mediation and arbitration services, JAMS is proud to support the advancement of labor and employment arbitration.</w:t>
      </w:r>
    </w:p>
    <w:p w14:paraId="2D6A66E5" w14:textId="218B7B39" w:rsidR="00D34CF4" w:rsidRDefault="00D34CF4" w:rsidP="00B608B5">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E0712">
        <w:rPr>
          <w:rFonts w:ascii="Times New Roman" w:eastAsia="Times New Roman" w:hAnsi="Times New Roman" w:cs="Times New Roman"/>
          <w:b/>
          <w:bCs/>
          <w:kern w:val="0"/>
          <w:sz w:val="24"/>
          <w:szCs w:val="24"/>
          <w14:ligatures w14:val="none"/>
        </w:rPr>
        <w:t>CONFERENCE FRIEND:</w:t>
      </w:r>
    </w:p>
    <w:p w14:paraId="0EE5DA03" w14:textId="24B33EC0" w:rsidR="0030491F" w:rsidRDefault="00A202CC" w:rsidP="00B608B5">
      <w:pPr>
        <w:spacing w:before="100" w:beforeAutospacing="1" w:after="100" w:afterAutospacing="1" w:line="240" w:lineRule="auto"/>
        <w:rPr>
          <w:rFonts w:ascii="Times New Roman" w:eastAsia="Times New Roman" w:hAnsi="Times New Roman" w:cs="Times New Roman"/>
          <w:kern w:val="0"/>
          <w:sz w:val="24"/>
          <w:szCs w:val="24"/>
          <w:u w:val="single"/>
          <w14:ligatures w14:val="none"/>
        </w:rPr>
      </w:pPr>
      <w:r w:rsidRPr="00BE0712">
        <w:rPr>
          <w:rFonts w:ascii="Times New Roman" w:eastAsia="Times New Roman" w:hAnsi="Times New Roman" w:cs="Times New Roman"/>
          <w:b/>
          <w:bCs/>
          <w:kern w:val="0"/>
          <w:sz w:val="24"/>
          <w:szCs w:val="24"/>
          <w:u w:val="single"/>
          <w14:ligatures w14:val="none"/>
        </w:rPr>
        <w:t>The Labor Relations Connection, Inc.</w:t>
      </w:r>
      <w:r w:rsidR="001D2554">
        <w:rPr>
          <w:rFonts w:ascii="Times New Roman" w:eastAsia="Times New Roman" w:hAnsi="Times New Roman" w:cs="Times New Roman"/>
          <w:b/>
          <w:bCs/>
          <w:kern w:val="0"/>
          <w:sz w:val="24"/>
          <w:szCs w:val="24"/>
          <w:u w:val="single"/>
          <w14:ligatures w14:val="none"/>
        </w:rPr>
        <w:t xml:space="preserve">  </w:t>
      </w:r>
      <w:r w:rsidR="00581F51">
        <w:rPr>
          <w:rFonts w:ascii="Times New Roman" w:eastAsia="Times New Roman" w:hAnsi="Times New Roman" w:cs="Times New Roman"/>
          <w:kern w:val="0"/>
          <w:sz w:val="24"/>
          <w:szCs w:val="24"/>
          <w:u w:val="single"/>
          <w14:ligatures w14:val="none"/>
        </w:rPr>
        <w:t xml:space="preserve"> </w:t>
      </w:r>
      <w:r w:rsidR="001D03FB">
        <w:rPr>
          <w:rFonts w:ascii="Times New Roman" w:eastAsia="Times New Roman" w:hAnsi="Times New Roman" w:cs="Times New Roman"/>
          <w:noProof/>
          <w:kern w:val="0"/>
          <w:sz w:val="24"/>
          <w:szCs w:val="24"/>
          <w:u w:val="single"/>
        </w:rPr>
        <w:drawing>
          <wp:inline distT="0" distB="0" distL="0" distR="0" wp14:anchorId="2DBD2891" wp14:editId="6C70D5FB">
            <wp:extent cx="652504" cy="372890"/>
            <wp:effectExtent l="0" t="0" r="0" b="8255"/>
            <wp:docPr id="196541398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13982" name="Picture 196541398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5651" cy="374688"/>
                    </a:xfrm>
                    <a:prstGeom prst="rect">
                      <a:avLst/>
                    </a:prstGeom>
                  </pic:spPr>
                </pic:pic>
              </a:graphicData>
            </a:graphic>
          </wp:inline>
        </w:drawing>
      </w:r>
    </w:p>
    <w:p w14:paraId="230A793F" w14:textId="5C6812BD" w:rsidR="00DF274E" w:rsidRPr="00BE0712" w:rsidRDefault="00DF274E" w:rsidP="00BE0712">
      <w:pPr>
        <w:pStyle w:val="Heading1"/>
        <w:spacing w:after="90"/>
        <w:rPr>
          <w:rFonts w:ascii="Times New Roman" w:hAnsi="Times New Roman" w:cs="Times New Roman"/>
          <w:sz w:val="24"/>
          <w:szCs w:val="24"/>
        </w:rPr>
      </w:pPr>
      <w:r w:rsidRPr="00BE0712">
        <w:rPr>
          <w:rStyle w:val="white-text"/>
          <w:rFonts w:ascii="Times New Roman" w:hAnsi="Times New Roman" w:cs="Times New Roman"/>
          <w:sz w:val="24"/>
          <w:szCs w:val="24"/>
        </w:rPr>
        <w:t>Providing professional dispute resolution between Unions and Employers.</w:t>
      </w:r>
    </w:p>
    <w:p w14:paraId="67396F45" w14:textId="647D041A" w:rsidR="00B608B5" w:rsidRPr="00B608B5" w:rsidRDefault="00B608B5" w:rsidP="00B608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08B5">
        <w:rPr>
          <w:rFonts w:ascii="Times New Roman" w:eastAsia="Times New Roman" w:hAnsi="Times New Roman" w:cs="Times New Roman"/>
          <w:b/>
          <w:bCs/>
          <w:kern w:val="0"/>
          <w:sz w:val="24"/>
          <w:szCs w:val="24"/>
          <w14:ligatures w14:val="none"/>
        </w:rPr>
        <w:t xml:space="preserve">CONFERENCE </w:t>
      </w:r>
      <w:r w:rsidR="00BF0DC0">
        <w:rPr>
          <w:rFonts w:ascii="Times New Roman" w:eastAsia="Times New Roman" w:hAnsi="Times New Roman" w:cs="Times New Roman"/>
          <w:b/>
          <w:bCs/>
          <w:kern w:val="0"/>
          <w:sz w:val="24"/>
          <w:szCs w:val="24"/>
          <w14:ligatures w14:val="none"/>
        </w:rPr>
        <w:t>SUPPORTERS</w:t>
      </w:r>
      <w:r w:rsidRPr="00B608B5">
        <w:rPr>
          <w:rFonts w:ascii="Times New Roman" w:eastAsia="Times New Roman" w:hAnsi="Times New Roman" w:cs="Times New Roman"/>
          <w:b/>
          <w:bCs/>
          <w:kern w:val="0"/>
          <w:sz w:val="24"/>
          <w:szCs w:val="24"/>
          <w14:ligatures w14:val="none"/>
        </w:rPr>
        <w:t>:</w:t>
      </w:r>
    </w:p>
    <w:p w14:paraId="28E0E048" w14:textId="45F6A2D7" w:rsidR="00B608B5" w:rsidRPr="00B608B5" w:rsidRDefault="00B608B5" w:rsidP="00B608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08B5">
        <w:rPr>
          <w:rFonts w:ascii="Times New Roman" w:eastAsia="Times New Roman" w:hAnsi="Times New Roman" w:cs="Times New Roman"/>
          <w:kern w:val="0"/>
          <w:sz w:val="24"/>
          <w:szCs w:val="24"/>
          <w14:ligatures w14:val="none"/>
        </w:rPr>
        <w:t> </w:t>
      </w:r>
      <w:r w:rsidRPr="00B608B5">
        <w:rPr>
          <w:rFonts w:ascii="Aptos" w:eastAsia="Times New Roman" w:hAnsi="Aptos" w:cs="Times New Roman"/>
          <w:b/>
          <w:bCs/>
          <w:kern w:val="0"/>
          <w:sz w:val="24"/>
          <w:szCs w:val="24"/>
          <w14:ligatures w14:val="none"/>
        </w:rPr>
        <w:t xml:space="preserve">Greater Houston Labor and Employment Relations Association (Houston LERA ) </w:t>
      </w:r>
      <w:hyperlink r:id="rId12" w:history="1">
        <w:r w:rsidRPr="00B608B5">
          <w:rPr>
            <w:rFonts w:ascii="Aptos" w:eastAsia="Times New Roman" w:hAnsi="Aptos" w:cs="Times New Roman"/>
            <w:color w:val="0000FF"/>
            <w:kern w:val="0"/>
            <w:sz w:val="24"/>
            <w:szCs w:val="24"/>
            <w:u w:val="single"/>
            <w14:ligatures w14:val="none"/>
          </w:rPr>
          <w:t>www.</w:t>
        </w:r>
      </w:hyperlink>
      <w:hyperlink r:id="rId13" w:history="1">
        <w:r w:rsidRPr="00B608B5">
          <w:rPr>
            <w:rFonts w:ascii="Times New Roman" w:eastAsia="Times New Roman" w:hAnsi="Times New Roman" w:cs="Times New Roman"/>
            <w:color w:val="0000FF"/>
            <w:kern w:val="0"/>
            <w:sz w:val="24"/>
            <w:szCs w:val="24"/>
            <w:u w:val="single"/>
            <w14:ligatures w14:val="none"/>
          </w:rPr>
          <w:t>lerachapter.org/houston/</w:t>
        </w:r>
      </w:hyperlink>
      <w:r w:rsidRPr="00B608B5">
        <w:rPr>
          <w:rFonts w:ascii="Times New Roman" w:eastAsia="Times New Roman" w:hAnsi="Times New Roman" w:cs="Times New Roman"/>
          <w:kern w:val="0"/>
          <w:sz w:val="24"/>
          <w:szCs w:val="24"/>
          <w14:ligatures w14:val="none"/>
        </w:rPr>
        <w:t>   </w:t>
      </w:r>
      <w:r w:rsidR="00591A3D">
        <w:rPr>
          <w:rFonts w:ascii="Times New Roman" w:eastAsia="Times New Roman" w:hAnsi="Times New Roman" w:cs="Times New Roman"/>
          <w:kern w:val="0"/>
          <w:sz w:val="24"/>
          <w:szCs w:val="24"/>
          <w14:ligatures w14:val="none"/>
        </w:rPr>
        <w:t xml:space="preserve"> </w:t>
      </w:r>
      <w:r w:rsidR="00591A3D" w:rsidRPr="00591A3D">
        <w:rPr>
          <w:rFonts w:ascii="Times New Roman" w:eastAsia="Times New Roman" w:hAnsi="Times New Roman" w:cs="Times New Roman"/>
          <w:noProof/>
          <w:kern w:val="0"/>
          <w:sz w:val="24"/>
          <w:szCs w:val="24"/>
          <w14:ligatures w14:val="none"/>
        </w:rPr>
        <w:drawing>
          <wp:inline distT="0" distB="0" distL="0" distR="0" wp14:anchorId="21D1E8F3" wp14:editId="7ABAF160">
            <wp:extent cx="883548" cy="141855"/>
            <wp:effectExtent l="0" t="0" r="0" b="0"/>
            <wp:docPr id="1221276894" name="Picture 1" descr="A red squar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76894" name="Picture 1" descr="A red square with white letters&#10;&#10;AI-generated content may be incorrect."/>
                    <pic:cNvPicPr/>
                  </pic:nvPicPr>
                  <pic:blipFill>
                    <a:blip r:embed="rId14"/>
                    <a:stretch>
                      <a:fillRect/>
                    </a:stretch>
                  </pic:blipFill>
                  <pic:spPr>
                    <a:xfrm>
                      <a:off x="0" y="0"/>
                      <a:ext cx="884070" cy="141939"/>
                    </a:xfrm>
                    <a:prstGeom prst="rect">
                      <a:avLst/>
                    </a:prstGeom>
                  </pic:spPr>
                </pic:pic>
              </a:graphicData>
            </a:graphic>
          </wp:inline>
        </w:drawing>
      </w:r>
    </w:p>
    <w:p w14:paraId="2FD1C301" w14:textId="59A0DB82" w:rsidR="00B608B5" w:rsidRPr="00B608B5" w:rsidRDefault="00B608B5" w:rsidP="00B608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08B5">
        <w:rPr>
          <w:rFonts w:ascii="Times New Roman" w:eastAsia="Times New Roman" w:hAnsi="Times New Roman" w:cs="Times New Roman"/>
          <w:kern w:val="0"/>
          <w:sz w:val="24"/>
          <w:szCs w:val="24"/>
          <w14:ligatures w14:val="none"/>
        </w:rPr>
        <w:t> Promoting dialogue and education in labor and employment relations in the Greater Houston area.</w:t>
      </w:r>
    </w:p>
    <w:p w14:paraId="3A8CFC10" w14:textId="1CAACCAD" w:rsidR="00B608B5" w:rsidRPr="00B608B5" w:rsidRDefault="00B608B5" w:rsidP="00B608B5">
      <w:pPr>
        <w:spacing w:beforeAutospacing="1" w:after="0" w:afterAutospacing="1" w:line="240" w:lineRule="auto"/>
        <w:rPr>
          <w:rFonts w:ascii="Times New Roman" w:eastAsia="Times New Roman" w:hAnsi="Times New Roman" w:cs="Times New Roman"/>
          <w:kern w:val="0"/>
          <w:sz w:val="24"/>
          <w:szCs w:val="24"/>
          <w14:ligatures w14:val="none"/>
        </w:rPr>
      </w:pPr>
      <w:r w:rsidRPr="00B608B5">
        <w:rPr>
          <w:rFonts w:ascii="Times New Roman" w:eastAsia="Times New Roman" w:hAnsi="Times New Roman" w:cs="Times New Roman"/>
          <w:b/>
          <w:bCs/>
          <w:kern w:val="0"/>
          <w:sz w:val="24"/>
          <w:szCs w:val="24"/>
          <w14:ligatures w14:val="none"/>
        </w:rPr>
        <w:t>American Arbitration Association</w:t>
      </w:r>
      <w:r w:rsidRPr="00B608B5">
        <w:rPr>
          <w:rFonts w:ascii="Times New Roman" w:eastAsia="Times New Roman" w:hAnsi="Times New Roman" w:cs="Times New Roman"/>
          <w:kern w:val="0"/>
          <w:sz w:val="24"/>
          <w:szCs w:val="24"/>
          <w14:ligatures w14:val="none"/>
        </w:rPr>
        <w:t xml:space="preserve">  </w:t>
      </w:r>
      <w:hyperlink r:id="rId15" w:history="1">
        <w:r w:rsidRPr="00B608B5">
          <w:rPr>
            <w:rFonts w:ascii="Times New Roman" w:eastAsia="Times New Roman" w:hAnsi="Times New Roman" w:cs="Times New Roman"/>
            <w:color w:val="0000FF"/>
            <w:kern w:val="0"/>
            <w:sz w:val="24"/>
            <w:szCs w:val="24"/>
            <w:u w:val="single"/>
            <w14:ligatures w14:val="none"/>
          </w:rPr>
          <w:t>www.adr.org</w:t>
        </w:r>
      </w:hyperlink>
      <w:r w:rsidR="001C33C8">
        <w:t xml:space="preserve"> </w:t>
      </w:r>
      <w:r w:rsidR="003C3032" w:rsidRPr="003C3032">
        <w:rPr>
          <w:noProof/>
        </w:rPr>
        <w:drawing>
          <wp:inline distT="0" distB="0" distL="0" distR="0" wp14:anchorId="5F7AC098" wp14:editId="45B6531F">
            <wp:extent cx="1678401" cy="390861"/>
            <wp:effectExtent l="0" t="0" r="0" b="9525"/>
            <wp:docPr id="49648079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80796" name="Picture 1" descr="A close up of a logo&#10;&#10;AI-generated content may be incorrect."/>
                    <pic:cNvPicPr/>
                  </pic:nvPicPr>
                  <pic:blipFill>
                    <a:blip r:embed="rId16"/>
                    <a:stretch>
                      <a:fillRect/>
                    </a:stretch>
                  </pic:blipFill>
                  <pic:spPr>
                    <a:xfrm>
                      <a:off x="0" y="0"/>
                      <a:ext cx="1678489" cy="390882"/>
                    </a:xfrm>
                    <a:prstGeom prst="rect">
                      <a:avLst/>
                    </a:prstGeom>
                  </pic:spPr>
                </pic:pic>
              </a:graphicData>
            </a:graphic>
          </wp:inline>
        </w:drawing>
      </w:r>
    </w:p>
    <w:p w14:paraId="46FE095F" w14:textId="070D97A1" w:rsidR="00B608B5" w:rsidRPr="00B608B5" w:rsidRDefault="00B608B5" w:rsidP="00B608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08B5">
        <w:rPr>
          <w:rFonts w:ascii="Times New Roman" w:eastAsia="Times New Roman" w:hAnsi="Times New Roman" w:cs="Times New Roman"/>
          <w:kern w:val="0"/>
          <w:sz w:val="24"/>
          <w:szCs w:val="24"/>
          <w14:ligatures w14:val="none"/>
        </w:rPr>
        <w:t> Supporting fair and efficient dispute resolution worldwide</w:t>
      </w:r>
    </w:p>
    <w:p w14:paraId="29FC33F3" w14:textId="38976F08" w:rsidR="00CC69CB" w:rsidRDefault="00CC69CB">
      <w:pPr>
        <w:rPr>
          <w:rFonts w:ascii="Times New Roman" w:hAnsi="Times New Roman" w:cs="Times New Roman"/>
          <w:sz w:val="24"/>
          <w:szCs w:val="24"/>
        </w:rPr>
      </w:pPr>
      <w:r>
        <w:rPr>
          <w:rFonts w:ascii="Times New Roman" w:hAnsi="Times New Roman" w:cs="Times New Roman"/>
          <w:sz w:val="24"/>
          <w:szCs w:val="24"/>
        </w:rPr>
        <w:br w:type="page"/>
      </w:r>
    </w:p>
    <w:p w14:paraId="76E3F5C7" w14:textId="73FCE9D4" w:rsidR="00E802C6" w:rsidRPr="00E802C6" w:rsidRDefault="00E802C6" w:rsidP="00E802C6">
      <w:pPr>
        <w:jc w:val="center"/>
        <w:rPr>
          <w:b/>
          <w:bCs/>
        </w:rPr>
      </w:pPr>
      <w:r w:rsidRPr="00E802C6">
        <w:rPr>
          <w:b/>
          <w:bCs/>
        </w:rPr>
        <w:lastRenderedPageBreak/>
        <w:t>REGISTRATION FEES CALCULATION</w:t>
      </w:r>
    </w:p>
    <w:p w14:paraId="43BC6C0F" w14:textId="77777777" w:rsidR="00E802C6" w:rsidRPr="00E802C6" w:rsidRDefault="00E802C6" w:rsidP="00E802C6">
      <w:pPr>
        <w:jc w:val="center"/>
      </w:pPr>
      <w:r w:rsidRPr="00E802C6">
        <w:t>Please check the specific training session you wish to attend.</w:t>
      </w:r>
    </w:p>
    <w:p w14:paraId="0DE25371" w14:textId="7277E4E2" w:rsidR="00E802C6" w:rsidRPr="00252AFF" w:rsidRDefault="00E802C6" w:rsidP="00E802C6">
      <w:pPr>
        <w:jc w:val="center"/>
        <w:rPr>
          <w:b/>
          <w:bCs/>
        </w:rPr>
      </w:pPr>
      <w:r w:rsidRPr="00252AFF">
        <w:rPr>
          <w:b/>
          <w:bCs/>
        </w:rPr>
        <w:t xml:space="preserve">Thursday, February </w:t>
      </w:r>
      <w:r w:rsidR="007617A9">
        <w:rPr>
          <w:b/>
          <w:bCs/>
        </w:rPr>
        <w:t>19</w:t>
      </w:r>
      <w:r w:rsidRPr="00252AFF">
        <w:rPr>
          <w:b/>
          <w:bCs/>
        </w:rPr>
        <w:t>, 202</w:t>
      </w:r>
      <w:r w:rsidR="00D35573">
        <w:rPr>
          <w:b/>
          <w:bCs/>
        </w:rPr>
        <w:t>6</w:t>
      </w:r>
    </w:p>
    <w:p w14:paraId="3EA7E147" w14:textId="004C99AA" w:rsidR="00E802C6" w:rsidRPr="00E802C6" w:rsidRDefault="00E802C6" w:rsidP="00E802C6">
      <w:pPr>
        <w:jc w:val="center"/>
      </w:pPr>
      <w:r w:rsidRPr="00E802C6">
        <w:t>[*] Rate for each of four or more attending from one organization</w:t>
      </w:r>
    </w:p>
    <w:tbl>
      <w:tblPr>
        <w:tblStyle w:val="TableGrid"/>
        <w:tblW w:w="8944" w:type="dxa"/>
        <w:tblInd w:w="1923" w:type="dxa"/>
        <w:tblCellMar>
          <w:left w:w="113" w:type="dxa"/>
          <w:right w:w="68" w:type="dxa"/>
        </w:tblCellMar>
        <w:tblLook w:val="04A0" w:firstRow="1" w:lastRow="0" w:firstColumn="1" w:lastColumn="0" w:noHBand="0" w:noVBand="1"/>
      </w:tblPr>
      <w:tblGrid>
        <w:gridCol w:w="2449"/>
        <w:gridCol w:w="1172"/>
        <w:gridCol w:w="1171"/>
        <w:gridCol w:w="1231"/>
        <w:gridCol w:w="991"/>
        <w:gridCol w:w="1930"/>
      </w:tblGrid>
      <w:tr w:rsidR="00E802C6" w14:paraId="7A0A61B7" w14:textId="77777777" w:rsidTr="00FE4A28">
        <w:trPr>
          <w:trHeight w:val="1351"/>
        </w:trPr>
        <w:tc>
          <w:tcPr>
            <w:tcW w:w="2448" w:type="dxa"/>
            <w:tcBorders>
              <w:top w:val="single" w:sz="6" w:space="0" w:color="000000"/>
              <w:left w:val="single" w:sz="6" w:space="0" w:color="000000"/>
              <w:bottom w:val="single" w:sz="6" w:space="0" w:color="000000"/>
              <w:right w:val="single" w:sz="6" w:space="0" w:color="000000"/>
            </w:tcBorders>
          </w:tcPr>
          <w:p w14:paraId="497A48B8" w14:textId="77777777" w:rsidR="00E802C6" w:rsidRDefault="00E802C6" w:rsidP="00FE4A28">
            <w:pPr>
              <w:ind w:right="42"/>
            </w:pPr>
            <w:r>
              <w:rPr>
                <w:sz w:val="18"/>
              </w:rPr>
              <w:t>Registration</w:t>
            </w:r>
            <w:r>
              <w:rPr>
                <w:sz w:val="20"/>
              </w:rPr>
              <w:t xml:space="preserve"> </w:t>
            </w:r>
          </w:p>
          <w:p w14:paraId="73449235" w14:textId="77777777" w:rsidR="00E802C6" w:rsidRDefault="00E802C6" w:rsidP="00FE4A28">
            <w:pPr>
              <w:jc w:val="center"/>
            </w:pPr>
            <w:r>
              <w:rPr>
                <w:sz w:val="20"/>
              </w:rPr>
              <w:t xml:space="preserve"> </w:t>
            </w:r>
          </w:p>
        </w:tc>
        <w:tc>
          <w:tcPr>
            <w:tcW w:w="1172" w:type="dxa"/>
            <w:tcBorders>
              <w:top w:val="single" w:sz="6" w:space="0" w:color="000000"/>
              <w:left w:val="single" w:sz="6" w:space="0" w:color="000000"/>
              <w:bottom w:val="single" w:sz="6" w:space="0" w:color="000000"/>
              <w:right w:val="single" w:sz="6" w:space="0" w:color="000000"/>
            </w:tcBorders>
          </w:tcPr>
          <w:p w14:paraId="28A9F384" w14:textId="77777777" w:rsidR="00E802C6" w:rsidRPr="00C374B4" w:rsidRDefault="00E802C6" w:rsidP="00FE4A28">
            <w:pPr>
              <w:ind w:left="15"/>
            </w:pPr>
            <w:r w:rsidRPr="00C374B4">
              <w:rPr>
                <w:sz w:val="18"/>
              </w:rPr>
              <w:t>Regular Reg.</w:t>
            </w:r>
            <w:r w:rsidRPr="00C374B4">
              <w:rPr>
                <w:sz w:val="20"/>
              </w:rPr>
              <w:t xml:space="preserve"> </w:t>
            </w:r>
          </w:p>
          <w:p w14:paraId="1AEFD6F6" w14:textId="77777777" w:rsidR="00E802C6" w:rsidRPr="00C374B4" w:rsidRDefault="00E802C6" w:rsidP="00FE4A28">
            <w:pPr>
              <w:ind w:left="15"/>
            </w:pPr>
            <w:r w:rsidRPr="00C374B4">
              <w:rPr>
                <w:sz w:val="18"/>
              </w:rPr>
              <w:t xml:space="preserve">(thru </w:t>
            </w:r>
          </w:p>
          <w:p w14:paraId="7E166432" w14:textId="688578DC" w:rsidR="00E802C6" w:rsidRPr="00C374B4" w:rsidRDefault="00E802C6" w:rsidP="00FE4A28">
            <w:pPr>
              <w:ind w:left="15"/>
            </w:pPr>
            <w:r w:rsidRPr="00C374B4">
              <w:rPr>
                <w:sz w:val="18"/>
              </w:rPr>
              <w:t>0</w:t>
            </w:r>
            <w:r w:rsidR="005E7CB7">
              <w:rPr>
                <w:sz w:val="18"/>
              </w:rPr>
              <w:t>1</w:t>
            </w:r>
            <w:r w:rsidRPr="00C374B4">
              <w:rPr>
                <w:sz w:val="18"/>
              </w:rPr>
              <w:t>/</w:t>
            </w:r>
            <w:r w:rsidR="00D86E76">
              <w:rPr>
                <w:sz w:val="18"/>
              </w:rPr>
              <w:t>20</w:t>
            </w:r>
            <w:r w:rsidRPr="00C374B4">
              <w:rPr>
                <w:sz w:val="18"/>
              </w:rPr>
              <w:t>/202</w:t>
            </w:r>
            <w:r w:rsidR="00DB4663">
              <w:rPr>
                <w:sz w:val="18"/>
              </w:rPr>
              <w:t>6</w:t>
            </w:r>
            <w:r w:rsidR="00AC74CC" w:rsidRPr="00C374B4">
              <w:rPr>
                <w:sz w:val="18"/>
              </w:rPr>
              <w:t>)</w:t>
            </w:r>
            <w:r w:rsidRPr="00C374B4">
              <w:rPr>
                <w:sz w:val="20"/>
              </w:rPr>
              <w:t xml:space="preserve"> </w:t>
            </w:r>
          </w:p>
          <w:p w14:paraId="3C0EC149" w14:textId="77777777" w:rsidR="00E802C6" w:rsidRPr="00C374B4" w:rsidRDefault="00E802C6" w:rsidP="00FE4A28">
            <w:pPr>
              <w:spacing w:after="2"/>
              <w:ind w:left="15"/>
            </w:pPr>
            <w:r w:rsidRPr="00C374B4">
              <w:rPr>
                <w:sz w:val="18"/>
              </w:rPr>
              <w:t>Ind./Group*</w:t>
            </w:r>
            <w:r w:rsidRPr="00C374B4">
              <w:rPr>
                <w:sz w:val="20"/>
              </w:rPr>
              <w:t xml:space="preserve"> </w:t>
            </w:r>
          </w:p>
          <w:p w14:paraId="1D19CF62" w14:textId="77777777" w:rsidR="00E802C6" w:rsidRPr="00C374B4" w:rsidRDefault="00E802C6" w:rsidP="00FE4A28">
            <w:pPr>
              <w:ind w:left="15"/>
            </w:pPr>
            <w:r w:rsidRPr="00C374B4">
              <w:rPr>
                <w:sz w:val="20"/>
              </w:rP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0235AF7B" w14:textId="77777777" w:rsidR="00E802C6" w:rsidRPr="00C374B4" w:rsidRDefault="00E802C6" w:rsidP="00FE4A28">
            <w:pPr>
              <w:ind w:left="15"/>
            </w:pPr>
            <w:r w:rsidRPr="00C374B4">
              <w:rPr>
                <w:sz w:val="18"/>
              </w:rPr>
              <w:t>Late Reg.</w:t>
            </w:r>
            <w:r w:rsidRPr="00C374B4">
              <w:rPr>
                <w:sz w:val="20"/>
              </w:rPr>
              <w:t xml:space="preserve"> </w:t>
            </w:r>
          </w:p>
          <w:p w14:paraId="05DE5F85" w14:textId="62F28103" w:rsidR="00E802C6" w:rsidRPr="00C374B4" w:rsidRDefault="00E802C6" w:rsidP="00FE4A28">
            <w:pPr>
              <w:ind w:left="15"/>
            </w:pPr>
            <w:r w:rsidRPr="00C374B4">
              <w:rPr>
                <w:sz w:val="18"/>
              </w:rPr>
              <w:t>(</w:t>
            </w:r>
            <w:r w:rsidR="004420EE" w:rsidRPr="00C374B4">
              <w:rPr>
                <w:sz w:val="18"/>
              </w:rPr>
              <w:t>after 0</w:t>
            </w:r>
            <w:r w:rsidR="000F6BE6">
              <w:rPr>
                <w:sz w:val="18"/>
              </w:rPr>
              <w:t>1</w:t>
            </w:r>
            <w:r w:rsidR="004420EE" w:rsidRPr="00C374B4">
              <w:rPr>
                <w:sz w:val="18"/>
              </w:rPr>
              <w:t>/</w:t>
            </w:r>
            <w:r w:rsidR="000F6BE6">
              <w:rPr>
                <w:sz w:val="18"/>
              </w:rPr>
              <w:t>2</w:t>
            </w:r>
            <w:r w:rsidR="00591F0C">
              <w:rPr>
                <w:sz w:val="18"/>
              </w:rPr>
              <w:t>0</w:t>
            </w:r>
            <w:r w:rsidR="004420EE" w:rsidRPr="00C374B4">
              <w:rPr>
                <w:sz w:val="18"/>
              </w:rPr>
              <w:t>/202</w:t>
            </w:r>
            <w:r w:rsidR="00DB4663">
              <w:rPr>
                <w:sz w:val="18"/>
              </w:rPr>
              <w:t>6</w:t>
            </w:r>
            <w:r w:rsidR="004420EE" w:rsidRPr="00C374B4">
              <w:rPr>
                <w:sz w:val="18"/>
              </w:rPr>
              <w:t>)</w:t>
            </w:r>
          </w:p>
          <w:p w14:paraId="3F0315BB" w14:textId="77777777" w:rsidR="00E802C6" w:rsidRPr="00C374B4" w:rsidRDefault="00E802C6" w:rsidP="00FE4A28">
            <w:pPr>
              <w:spacing w:after="2"/>
              <w:ind w:left="15"/>
            </w:pPr>
            <w:r w:rsidRPr="00C374B4">
              <w:rPr>
                <w:sz w:val="18"/>
              </w:rPr>
              <w:t>Ind./Group*</w:t>
            </w:r>
            <w:r w:rsidRPr="00C374B4">
              <w:rPr>
                <w:sz w:val="20"/>
              </w:rPr>
              <w:t xml:space="preserve"> </w:t>
            </w:r>
          </w:p>
          <w:p w14:paraId="74658B69" w14:textId="77777777" w:rsidR="00E802C6" w:rsidRPr="00C374B4" w:rsidRDefault="00E802C6" w:rsidP="00FE4A28">
            <w:pPr>
              <w:ind w:left="15"/>
            </w:pPr>
            <w:r w:rsidRPr="00C374B4">
              <w:rPr>
                <w:sz w:val="20"/>
              </w:rPr>
              <w:t xml:space="preserve"> </w:t>
            </w:r>
          </w:p>
        </w:tc>
        <w:tc>
          <w:tcPr>
            <w:tcW w:w="1231" w:type="dxa"/>
            <w:tcBorders>
              <w:top w:val="single" w:sz="6" w:space="0" w:color="000000"/>
              <w:left w:val="single" w:sz="6" w:space="0" w:color="000000"/>
              <w:bottom w:val="single" w:sz="6" w:space="0" w:color="000000"/>
              <w:right w:val="single" w:sz="6" w:space="0" w:color="000000"/>
            </w:tcBorders>
          </w:tcPr>
          <w:p w14:paraId="76A22B3C" w14:textId="77777777" w:rsidR="00E802C6" w:rsidRDefault="00E802C6" w:rsidP="00FE4A28">
            <w:pPr>
              <w:spacing w:after="2"/>
              <w:ind w:right="20"/>
              <w:jc w:val="center"/>
            </w:pPr>
            <w:r>
              <w:rPr>
                <w:sz w:val="18"/>
              </w:rPr>
              <w:t># Attending</w:t>
            </w:r>
            <w:r>
              <w:rPr>
                <w:sz w:val="20"/>
              </w:rPr>
              <w:t xml:space="preserve"> </w:t>
            </w:r>
          </w:p>
          <w:p w14:paraId="466192CF" w14:textId="77777777" w:rsidR="00E802C6" w:rsidRDefault="00E802C6" w:rsidP="00FE4A28">
            <w:pPr>
              <w:ind w:left="16"/>
              <w:jc w:val="center"/>
            </w:pPr>
            <w:r>
              <w:rPr>
                <w:sz w:val="20"/>
              </w:rPr>
              <w:t xml:space="preserve"> </w:t>
            </w:r>
          </w:p>
        </w:tc>
        <w:tc>
          <w:tcPr>
            <w:tcW w:w="991" w:type="dxa"/>
            <w:tcBorders>
              <w:top w:val="single" w:sz="6" w:space="0" w:color="000000"/>
              <w:left w:val="single" w:sz="6" w:space="0" w:color="000000"/>
              <w:bottom w:val="single" w:sz="6" w:space="0" w:color="000000"/>
              <w:right w:val="single" w:sz="6" w:space="0" w:color="000000"/>
            </w:tcBorders>
          </w:tcPr>
          <w:p w14:paraId="2849EC56" w14:textId="77777777" w:rsidR="00E802C6" w:rsidRDefault="00E802C6" w:rsidP="00FE4A28">
            <w:pPr>
              <w:ind w:left="45"/>
            </w:pPr>
            <w:r>
              <w:rPr>
                <w:sz w:val="18"/>
              </w:rPr>
              <w:t>Amt. Due</w:t>
            </w:r>
            <w:r>
              <w:rPr>
                <w:sz w:val="20"/>
              </w:rPr>
              <w:t xml:space="preserve"> </w:t>
            </w:r>
          </w:p>
          <w:p w14:paraId="36FC709D" w14:textId="77777777" w:rsidR="00E802C6" w:rsidRDefault="00E802C6" w:rsidP="00FE4A28">
            <w:pPr>
              <w:ind w:right="19"/>
              <w:jc w:val="center"/>
            </w:pPr>
            <w:r>
              <w:rPr>
                <w:sz w:val="18"/>
              </w:rPr>
              <w:t xml:space="preserve"> </w:t>
            </w:r>
          </w:p>
        </w:tc>
        <w:tc>
          <w:tcPr>
            <w:tcW w:w="1930" w:type="dxa"/>
            <w:vMerge w:val="restart"/>
            <w:tcBorders>
              <w:top w:val="nil"/>
              <w:left w:val="single" w:sz="6" w:space="0" w:color="000000"/>
              <w:bottom w:val="single" w:sz="6" w:space="0" w:color="FFFFFF"/>
              <w:right w:val="nil"/>
            </w:tcBorders>
          </w:tcPr>
          <w:p w14:paraId="0D791AEB" w14:textId="77777777" w:rsidR="00E802C6" w:rsidRDefault="00E802C6" w:rsidP="00FE4A28"/>
        </w:tc>
      </w:tr>
      <w:tr w:rsidR="00E802C6" w14:paraId="1AF5A46F" w14:textId="77777777" w:rsidTr="00FE4A28">
        <w:trPr>
          <w:trHeight w:val="240"/>
        </w:trPr>
        <w:tc>
          <w:tcPr>
            <w:tcW w:w="2448" w:type="dxa"/>
            <w:tcBorders>
              <w:top w:val="single" w:sz="6" w:space="0" w:color="000000"/>
              <w:left w:val="single" w:sz="6" w:space="0" w:color="000000"/>
              <w:bottom w:val="single" w:sz="6" w:space="0" w:color="000000"/>
              <w:right w:val="single" w:sz="6" w:space="0" w:color="000000"/>
            </w:tcBorders>
          </w:tcPr>
          <w:p w14:paraId="7B539A18" w14:textId="77777777" w:rsidR="00E802C6" w:rsidRDefault="00E802C6" w:rsidP="00FE4A28">
            <w:pPr>
              <w:ind w:left="1"/>
            </w:pPr>
            <w:r>
              <w:rPr>
                <w:sz w:val="18"/>
              </w:rPr>
              <w:t xml:space="preserve">Advocate Training </w:t>
            </w:r>
          </w:p>
        </w:tc>
        <w:tc>
          <w:tcPr>
            <w:tcW w:w="1172" w:type="dxa"/>
            <w:tcBorders>
              <w:top w:val="single" w:sz="6" w:space="0" w:color="000000"/>
              <w:left w:val="single" w:sz="6" w:space="0" w:color="000000"/>
              <w:bottom w:val="single" w:sz="6" w:space="0" w:color="000000"/>
              <w:right w:val="single" w:sz="6" w:space="0" w:color="000000"/>
            </w:tcBorders>
          </w:tcPr>
          <w:p w14:paraId="514B8B38" w14:textId="35F88D7B" w:rsidR="00E802C6" w:rsidRPr="00C374B4" w:rsidRDefault="00E802C6" w:rsidP="00FE4A28">
            <w:pPr>
              <w:ind w:left="15"/>
            </w:pPr>
            <w:r w:rsidRPr="00C374B4">
              <w:rPr>
                <w:sz w:val="18"/>
              </w:rPr>
              <w:t>$1</w:t>
            </w:r>
            <w:r w:rsidR="00247865">
              <w:rPr>
                <w:sz w:val="18"/>
              </w:rPr>
              <w:t>6</w:t>
            </w:r>
            <w:r w:rsidR="00D86E76">
              <w:rPr>
                <w:sz w:val="18"/>
              </w:rPr>
              <w:t>0</w:t>
            </w:r>
            <w:r w:rsidRPr="00C374B4">
              <w:rPr>
                <w:sz w:val="18"/>
              </w:rPr>
              <w:t>/$1</w:t>
            </w:r>
            <w:r w:rsidR="00247865">
              <w:rPr>
                <w:sz w:val="18"/>
              </w:rPr>
              <w:t>5</w:t>
            </w:r>
            <w:r w:rsidR="00D86E76">
              <w:rPr>
                <w:sz w:val="18"/>
              </w:rPr>
              <w:t>0</w:t>
            </w:r>
            <w:r w:rsidRPr="00C374B4">
              <w:rPr>
                <w:sz w:val="18"/>
              </w:rP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5A28D0F6" w14:textId="5AABBD24" w:rsidR="00E802C6" w:rsidRPr="00C374B4" w:rsidRDefault="00E802C6" w:rsidP="00FE4A28">
            <w:pPr>
              <w:ind w:left="15"/>
            </w:pPr>
            <w:r w:rsidRPr="00C374B4">
              <w:rPr>
                <w:sz w:val="18"/>
              </w:rPr>
              <w:t>$1</w:t>
            </w:r>
            <w:r w:rsidR="00376AAB" w:rsidRPr="00C374B4">
              <w:rPr>
                <w:sz w:val="18"/>
              </w:rPr>
              <w:t>9</w:t>
            </w:r>
            <w:r w:rsidRPr="00C374B4">
              <w:rPr>
                <w:sz w:val="18"/>
              </w:rPr>
              <w:t>5/$1</w:t>
            </w:r>
            <w:r w:rsidR="00376AAB" w:rsidRPr="00C374B4">
              <w:rPr>
                <w:sz w:val="18"/>
              </w:rPr>
              <w:t>8</w:t>
            </w:r>
            <w:r w:rsidRPr="00C374B4">
              <w:rPr>
                <w:sz w:val="18"/>
              </w:rPr>
              <w:t xml:space="preserve">5 </w:t>
            </w:r>
          </w:p>
        </w:tc>
        <w:tc>
          <w:tcPr>
            <w:tcW w:w="1231" w:type="dxa"/>
            <w:tcBorders>
              <w:top w:val="single" w:sz="6" w:space="0" w:color="000000"/>
              <w:left w:val="single" w:sz="6" w:space="0" w:color="000000"/>
              <w:bottom w:val="single" w:sz="6" w:space="0" w:color="000000"/>
              <w:right w:val="single" w:sz="6" w:space="0" w:color="000000"/>
            </w:tcBorders>
          </w:tcPr>
          <w:p w14:paraId="6AE5639A" w14:textId="77777777" w:rsidR="00E802C6" w:rsidRDefault="00E802C6" w:rsidP="00FE4A28">
            <w:pPr>
              <w:ind w:left="15"/>
            </w:pPr>
            <w:r>
              <w:rPr>
                <w:sz w:val="18"/>
              </w:rPr>
              <w:t xml:space="preserve"> </w:t>
            </w:r>
          </w:p>
        </w:tc>
        <w:tc>
          <w:tcPr>
            <w:tcW w:w="991" w:type="dxa"/>
            <w:tcBorders>
              <w:top w:val="single" w:sz="6" w:space="0" w:color="000000"/>
              <w:left w:val="single" w:sz="6" w:space="0" w:color="000000"/>
              <w:bottom w:val="single" w:sz="6" w:space="0" w:color="000000"/>
              <w:right w:val="single" w:sz="6" w:space="0" w:color="000000"/>
            </w:tcBorders>
          </w:tcPr>
          <w:p w14:paraId="7D2AFCE8" w14:textId="77777777" w:rsidR="00E802C6" w:rsidRDefault="00E802C6" w:rsidP="00FE4A28">
            <w:r>
              <w:rPr>
                <w:sz w:val="24"/>
              </w:rPr>
              <w:t xml:space="preserve"> </w:t>
            </w:r>
          </w:p>
        </w:tc>
        <w:tc>
          <w:tcPr>
            <w:tcW w:w="0" w:type="auto"/>
            <w:vMerge/>
            <w:tcBorders>
              <w:top w:val="nil"/>
              <w:left w:val="single" w:sz="6" w:space="0" w:color="000000"/>
              <w:bottom w:val="nil"/>
              <w:right w:val="nil"/>
            </w:tcBorders>
          </w:tcPr>
          <w:p w14:paraId="75355B1F" w14:textId="77777777" w:rsidR="00E802C6" w:rsidRDefault="00E802C6" w:rsidP="00FE4A28"/>
        </w:tc>
      </w:tr>
      <w:tr w:rsidR="00E802C6" w14:paraId="00BAEA08" w14:textId="77777777" w:rsidTr="00FE4A28">
        <w:trPr>
          <w:trHeight w:val="856"/>
        </w:trPr>
        <w:tc>
          <w:tcPr>
            <w:tcW w:w="2448" w:type="dxa"/>
            <w:tcBorders>
              <w:top w:val="single" w:sz="6" w:space="0" w:color="000000"/>
              <w:left w:val="single" w:sz="6" w:space="0" w:color="000000"/>
              <w:bottom w:val="single" w:sz="6" w:space="0" w:color="000000"/>
              <w:right w:val="single" w:sz="6" w:space="0" w:color="000000"/>
            </w:tcBorders>
          </w:tcPr>
          <w:p w14:paraId="5CB1E6A7" w14:textId="77777777" w:rsidR="00E802C6" w:rsidRDefault="00E802C6" w:rsidP="00FE4A28">
            <w:pPr>
              <w:ind w:left="1"/>
            </w:pPr>
            <w:r>
              <w:rPr>
                <w:sz w:val="24"/>
              </w:rPr>
              <w:t xml:space="preserve"> </w:t>
            </w:r>
          </w:p>
          <w:p w14:paraId="2FEA7494" w14:textId="77777777" w:rsidR="00E802C6" w:rsidRDefault="00E802C6" w:rsidP="00FE4A28">
            <w:pPr>
              <w:spacing w:after="17"/>
              <w:ind w:left="1"/>
            </w:pPr>
            <w:r>
              <w:rPr>
                <w:sz w:val="18"/>
              </w:rPr>
              <w:t>Arbitrator Training ***</w:t>
            </w:r>
            <w:r>
              <w:rPr>
                <w:sz w:val="20"/>
              </w:rPr>
              <w:t xml:space="preserve"> </w:t>
            </w:r>
          </w:p>
          <w:p w14:paraId="5087186C" w14:textId="77777777" w:rsidR="00E802C6" w:rsidRDefault="00E802C6" w:rsidP="00FE4A28">
            <w:pPr>
              <w:ind w:left="1"/>
            </w:pPr>
            <w:r>
              <w:rPr>
                <w:sz w:val="24"/>
              </w:rPr>
              <w:t xml:space="preserve"> </w:t>
            </w:r>
          </w:p>
        </w:tc>
        <w:tc>
          <w:tcPr>
            <w:tcW w:w="1172" w:type="dxa"/>
            <w:tcBorders>
              <w:top w:val="single" w:sz="6" w:space="0" w:color="000000"/>
              <w:left w:val="single" w:sz="6" w:space="0" w:color="000000"/>
              <w:bottom w:val="single" w:sz="6" w:space="0" w:color="000000"/>
              <w:right w:val="single" w:sz="6" w:space="0" w:color="000000"/>
            </w:tcBorders>
          </w:tcPr>
          <w:p w14:paraId="69C0CC16" w14:textId="77777777" w:rsidR="00E802C6" w:rsidRPr="003B1F1B" w:rsidRDefault="00E802C6" w:rsidP="00FE4A28">
            <w:pPr>
              <w:ind w:left="15"/>
            </w:pPr>
            <w:r w:rsidRPr="003B1F1B">
              <w:rPr>
                <w:sz w:val="24"/>
              </w:rPr>
              <w:t xml:space="preserve"> </w:t>
            </w:r>
          </w:p>
          <w:p w14:paraId="24625491" w14:textId="66667EB0" w:rsidR="00E802C6" w:rsidRPr="003B1F1B" w:rsidRDefault="00E802C6" w:rsidP="00FE4A28">
            <w:pPr>
              <w:spacing w:after="33"/>
              <w:ind w:left="15"/>
            </w:pPr>
            <w:r w:rsidRPr="003B1F1B">
              <w:rPr>
                <w:sz w:val="18"/>
              </w:rPr>
              <w:t>$1</w:t>
            </w:r>
            <w:r w:rsidR="006878DE">
              <w:rPr>
                <w:sz w:val="18"/>
              </w:rPr>
              <w:t>6</w:t>
            </w:r>
            <w:r w:rsidR="000F6BE6">
              <w:rPr>
                <w:sz w:val="18"/>
              </w:rPr>
              <w:t>0</w:t>
            </w:r>
            <w:r w:rsidRPr="003B1F1B">
              <w:rPr>
                <w:sz w:val="18"/>
              </w:rPr>
              <w:t>/$1</w:t>
            </w:r>
            <w:r w:rsidR="006878DE">
              <w:rPr>
                <w:sz w:val="18"/>
              </w:rPr>
              <w:t>5</w:t>
            </w:r>
            <w:r w:rsidR="000F6BE6">
              <w:rPr>
                <w:sz w:val="18"/>
              </w:rPr>
              <w:t>0</w:t>
            </w:r>
            <w:r w:rsidRPr="003B1F1B">
              <w:rPr>
                <w:sz w:val="18"/>
              </w:rPr>
              <w:t xml:space="preserve"> </w:t>
            </w:r>
          </w:p>
          <w:p w14:paraId="6B52F9B8" w14:textId="77777777" w:rsidR="00E802C6" w:rsidRPr="003B1F1B" w:rsidRDefault="00E802C6" w:rsidP="00FE4A28">
            <w:pPr>
              <w:ind w:left="15"/>
            </w:pPr>
            <w:r w:rsidRPr="003B1F1B">
              <w:rPr>
                <w:sz w:val="24"/>
              </w:rP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6942E6C7" w14:textId="77777777" w:rsidR="00E802C6" w:rsidRPr="003B1F1B" w:rsidRDefault="00E802C6" w:rsidP="00FE4A28">
            <w:pPr>
              <w:ind w:left="15"/>
            </w:pPr>
            <w:r w:rsidRPr="003B1F1B">
              <w:rPr>
                <w:sz w:val="24"/>
              </w:rPr>
              <w:t xml:space="preserve"> </w:t>
            </w:r>
          </w:p>
          <w:p w14:paraId="469C3F87" w14:textId="11F7CE5C" w:rsidR="00E802C6" w:rsidRPr="003B1F1B" w:rsidRDefault="00E802C6" w:rsidP="00FE4A28">
            <w:pPr>
              <w:spacing w:after="32"/>
              <w:ind w:left="15"/>
            </w:pPr>
            <w:r w:rsidRPr="003B1F1B">
              <w:rPr>
                <w:sz w:val="18"/>
              </w:rPr>
              <w:t>$1</w:t>
            </w:r>
            <w:r w:rsidR="00376AAB" w:rsidRPr="003B1F1B">
              <w:rPr>
                <w:sz w:val="18"/>
              </w:rPr>
              <w:t>95</w:t>
            </w:r>
            <w:r w:rsidRPr="003B1F1B">
              <w:rPr>
                <w:sz w:val="18"/>
              </w:rPr>
              <w:t>/$1</w:t>
            </w:r>
            <w:r w:rsidR="00376AAB" w:rsidRPr="003B1F1B">
              <w:rPr>
                <w:sz w:val="18"/>
              </w:rPr>
              <w:t>8</w:t>
            </w:r>
            <w:r w:rsidRPr="003B1F1B">
              <w:rPr>
                <w:sz w:val="18"/>
              </w:rPr>
              <w:t>5</w:t>
            </w:r>
            <w:r w:rsidRPr="003B1F1B">
              <w:rPr>
                <w:sz w:val="20"/>
              </w:rPr>
              <w:t xml:space="preserve"> </w:t>
            </w:r>
          </w:p>
          <w:p w14:paraId="733DF2B6" w14:textId="77777777" w:rsidR="00E802C6" w:rsidRPr="003B1F1B" w:rsidRDefault="00E802C6" w:rsidP="00FE4A28">
            <w:pPr>
              <w:ind w:left="15"/>
            </w:pPr>
            <w:r w:rsidRPr="003B1F1B">
              <w:rPr>
                <w:sz w:val="24"/>
              </w:rPr>
              <w:t xml:space="preserve"> </w:t>
            </w:r>
          </w:p>
        </w:tc>
        <w:tc>
          <w:tcPr>
            <w:tcW w:w="1231" w:type="dxa"/>
            <w:tcBorders>
              <w:top w:val="single" w:sz="6" w:space="0" w:color="000000"/>
              <w:left w:val="single" w:sz="6" w:space="0" w:color="000000"/>
              <w:bottom w:val="single" w:sz="6" w:space="0" w:color="000000"/>
              <w:right w:val="single" w:sz="6" w:space="0" w:color="000000"/>
            </w:tcBorders>
          </w:tcPr>
          <w:p w14:paraId="2A9513B3" w14:textId="77777777" w:rsidR="00E802C6" w:rsidRDefault="00E802C6" w:rsidP="00FE4A28">
            <w:pPr>
              <w:ind w:left="15"/>
            </w:pPr>
            <w:r>
              <w:rPr>
                <w:sz w:val="24"/>
              </w:rPr>
              <w:t xml:space="preserve">  </w:t>
            </w:r>
          </w:p>
          <w:p w14:paraId="34217CF0" w14:textId="77777777" w:rsidR="00E802C6" w:rsidRDefault="00E802C6" w:rsidP="00FE4A28">
            <w:pPr>
              <w:ind w:left="15"/>
            </w:pPr>
            <w:r>
              <w:rPr>
                <w:sz w:val="24"/>
              </w:rPr>
              <w:t xml:space="preserve"> </w:t>
            </w:r>
          </w:p>
        </w:tc>
        <w:tc>
          <w:tcPr>
            <w:tcW w:w="991" w:type="dxa"/>
            <w:tcBorders>
              <w:top w:val="single" w:sz="6" w:space="0" w:color="000000"/>
              <w:left w:val="single" w:sz="6" w:space="0" w:color="000000"/>
              <w:bottom w:val="single" w:sz="6" w:space="0" w:color="000000"/>
              <w:right w:val="single" w:sz="6" w:space="0" w:color="000000"/>
            </w:tcBorders>
          </w:tcPr>
          <w:p w14:paraId="03C2E4E6" w14:textId="77777777" w:rsidR="00E802C6" w:rsidRDefault="00E802C6" w:rsidP="00FE4A28">
            <w:r>
              <w:rPr>
                <w:sz w:val="24"/>
              </w:rPr>
              <w:t xml:space="preserve"> </w:t>
            </w:r>
            <w:r>
              <w:rPr>
                <w:sz w:val="18"/>
              </w:rPr>
              <w:t xml:space="preserve"> </w:t>
            </w:r>
          </w:p>
          <w:p w14:paraId="66D3F9A2" w14:textId="77777777" w:rsidR="00E802C6" w:rsidRDefault="00E802C6" w:rsidP="00FE4A28">
            <w:r>
              <w:rPr>
                <w:sz w:val="18"/>
              </w:rPr>
              <w:t xml:space="preserve"> </w:t>
            </w:r>
          </w:p>
        </w:tc>
        <w:tc>
          <w:tcPr>
            <w:tcW w:w="0" w:type="auto"/>
            <w:vMerge/>
            <w:tcBorders>
              <w:top w:val="nil"/>
              <w:left w:val="single" w:sz="6" w:space="0" w:color="000000"/>
              <w:bottom w:val="nil"/>
              <w:right w:val="nil"/>
            </w:tcBorders>
          </w:tcPr>
          <w:p w14:paraId="6D1CB0E3" w14:textId="77777777" w:rsidR="00E802C6" w:rsidRDefault="00E802C6" w:rsidP="00FE4A28"/>
        </w:tc>
      </w:tr>
      <w:tr w:rsidR="00E802C6" w14:paraId="251C6C96" w14:textId="77777777" w:rsidTr="00FE4A28">
        <w:trPr>
          <w:trHeight w:val="247"/>
        </w:trPr>
        <w:tc>
          <w:tcPr>
            <w:tcW w:w="2448" w:type="dxa"/>
            <w:tcBorders>
              <w:top w:val="single" w:sz="6" w:space="0" w:color="000000"/>
              <w:left w:val="single" w:sz="6" w:space="0" w:color="000000"/>
              <w:bottom w:val="single" w:sz="6" w:space="0" w:color="FFFFFF"/>
              <w:right w:val="single" w:sz="6" w:space="0" w:color="000000"/>
            </w:tcBorders>
          </w:tcPr>
          <w:p w14:paraId="1DB0E83C" w14:textId="77777777" w:rsidR="00E802C6" w:rsidRDefault="00E802C6" w:rsidP="00FE4A28">
            <w:pPr>
              <w:ind w:left="1"/>
            </w:pPr>
            <w:r>
              <w:rPr>
                <w:sz w:val="18"/>
              </w:rPr>
              <w:t xml:space="preserve">Dinner </w:t>
            </w:r>
          </w:p>
        </w:tc>
        <w:tc>
          <w:tcPr>
            <w:tcW w:w="1172" w:type="dxa"/>
            <w:tcBorders>
              <w:top w:val="single" w:sz="6" w:space="0" w:color="000000"/>
              <w:left w:val="single" w:sz="6" w:space="0" w:color="000000"/>
              <w:bottom w:val="single" w:sz="6" w:space="0" w:color="FFFFFF"/>
              <w:right w:val="single" w:sz="6" w:space="0" w:color="000000"/>
            </w:tcBorders>
          </w:tcPr>
          <w:p w14:paraId="26CA0989" w14:textId="5A74BEC1" w:rsidR="00E802C6" w:rsidRPr="00C374B4" w:rsidRDefault="00E802C6" w:rsidP="00FE4A28">
            <w:pPr>
              <w:ind w:left="15"/>
            </w:pPr>
            <w:r w:rsidRPr="00C374B4">
              <w:rPr>
                <w:sz w:val="18"/>
              </w:rPr>
              <w:t>$</w:t>
            </w:r>
            <w:r w:rsidR="00005AE1">
              <w:rPr>
                <w:sz w:val="18"/>
              </w:rPr>
              <w:t>55</w:t>
            </w:r>
            <w:r w:rsidRPr="00C374B4">
              <w:rPr>
                <w:sz w:val="18"/>
              </w:rPr>
              <w:t xml:space="preserve">.00 </w:t>
            </w:r>
          </w:p>
        </w:tc>
        <w:tc>
          <w:tcPr>
            <w:tcW w:w="1171" w:type="dxa"/>
            <w:tcBorders>
              <w:top w:val="single" w:sz="6" w:space="0" w:color="000000"/>
              <w:left w:val="single" w:sz="6" w:space="0" w:color="000000"/>
              <w:bottom w:val="single" w:sz="6" w:space="0" w:color="FFFFFF"/>
              <w:right w:val="single" w:sz="6" w:space="0" w:color="000000"/>
            </w:tcBorders>
          </w:tcPr>
          <w:p w14:paraId="2FDC938A" w14:textId="671FEAD4" w:rsidR="00E802C6" w:rsidRPr="00C374B4" w:rsidRDefault="00E802C6" w:rsidP="00FE4A28">
            <w:pPr>
              <w:ind w:left="15"/>
            </w:pPr>
            <w:r w:rsidRPr="00C374B4">
              <w:rPr>
                <w:sz w:val="18"/>
              </w:rPr>
              <w:t>$</w:t>
            </w:r>
            <w:r w:rsidR="00005AE1">
              <w:rPr>
                <w:sz w:val="18"/>
              </w:rPr>
              <w:t>55</w:t>
            </w:r>
            <w:r w:rsidRPr="00C374B4">
              <w:rPr>
                <w:sz w:val="18"/>
              </w:rPr>
              <w:t xml:space="preserve">.00 </w:t>
            </w:r>
          </w:p>
        </w:tc>
        <w:tc>
          <w:tcPr>
            <w:tcW w:w="1231" w:type="dxa"/>
            <w:tcBorders>
              <w:top w:val="single" w:sz="6" w:space="0" w:color="000000"/>
              <w:left w:val="single" w:sz="6" w:space="0" w:color="000000"/>
              <w:bottom w:val="single" w:sz="6" w:space="0" w:color="FFFFFF"/>
              <w:right w:val="single" w:sz="6" w:space="0" w:color="000000"/>
            </w:tcBorders>
          </w:tcPr>
          <w:p w14:paraId="3C14F142" w14:textId="77777777" w:rsidR="00E802C6" w:rsidRDefault="00E802C6" w:rsidP="00FE4A28">
            <w:pPr>
              <w:ind w:left="15"/>
            </w:pPr>
            <w:r>
              <w:rPr>
                <w:sz w:val="18"/>
              </w:rPr>
              <w:t xml:space="preserve"> </w:t>
            </w:r>
          </w:p>
        </w:tc>
        <w:tc>
          <w:tcPr>
            <w:tcW w:w="991" w:type="dxa"/>
            <w:tcBorders>
              <w:top w:val="single" w:sz="6" w:space="0" w:color="000000"/>
              <w:left w:val="single" w:sz="6" w:space="0" w:color="000000"/>
              <w:bottom w:val="single" w:sz="6" w:space="0" w:color="FFFFFF"/>
              <w:right w:val="single" w:sz="6" w:space="0" w:color="000000"/>
            </w:tcBorders>
          </w:tcPr>
          <w:p w14:paraId="0A784430" w14:textId="77777777" w:rsidR="00E802C6" w:rsidRDefault="00E802C6" w:rsidP="00FE4A28">
            <w:r>
              <w:rPr>
                <w:sz w:val="18"/>
              </w:rPr>
              <w:t xml:space="preserve"> </w:t>
            </w:r>
          </w:p>
        </w:tc>
        <w:tc>
          <w:tcPr>
            <w:tcW w:w="0" w:type="auto"/>
            <w:vMerge/>
            <w:tcBorders>
              <w:top w:val="nil"/>
              <w:left w:val="single" w:sz="6" w:space="0" w:color="000000"/>
              <w:bottom w:val="single" w:sz="6" w:space="0" w:color="FFFFFF"/>
              <w:right w:val="nil"/>
            </w:tcBorders>
          </w:tcPr>
          <w:p w14:paraId="42DCA115" w14:textId="77777777" w:rsidR="00E802C6" w:rsidRDefault="00E802C6" w:rsidP="00FE4A28"/>
        </w:tc>
      </w:tr>
    </w:tbl>
    <w:p w14:paraId="4E7E74AF" w14:textId="258CCDFB" w:rsidR="00E802C6" w:rsidRDefault="00E802C6" w:rsidP="00E802C6">
      <w:pPr>
        <w:tabs>
          <w:tab w:val="center" w:pos="2186"/>
          <w:tab w:val="center" w:pos="4293"/>
        </w:tabs>
        <w:spacing w:after="62"/>
      </w:pPr>
      <w:r>
        <w:tab/>
      </w:r>
      <w:r>
        <w:rPr>
          <w:sz w:val="18"/>
        </w:rPr>
        <w:t xml:space="preserve"> </w:t>
      </w:r>
      <w:r>
        <w:rPr>
          <w:sz w:val="18"/>
        </w:rPr>
        <w:tab/>
        <w:t>***Th</w:t>
      </w:r>
      <w:r w:rsidR="004A75F6">
        <w:rPr>
          <w:sz w:val="18"/>
        </w:rPr>
        <w:t xml:space="preserve">e Arbitrator Training </w:t>
      </w:r>
      <w:r>
        <w:rPr>
          <w:sz w:val="18"/>
        </w:rPr>
        <w:t>Session is for “Neutrals” only!</w:t>
      </w:r>
      <w:r>
        <w:rPr>
          <w:sz w:val="20"/>
        </w:rPr>
        <w:t xml:space="preserve"> </w:t>
      </w:r>
    </w:p>
    <w:p w14:paraId="5B89AC6F" w14:textId="77777777" w:rsidR="00252AFF" w:rsidRDefault="00252AFF" w:rsidP="00E802C6">
      <w:pPr>
        <w:spacing w:after="0"/>
        <w:ind w:left="3638" w:right="2322" w:hanging="10"/>
        <w:rPr>
          <w:b/>
          <w:sz w:val="18"/>
        </w:rPr>
      </w:pPr>
    </w:p>
    <w:p w14:paraId="79E05652" w14:textId="77777777" w:rsidR="00C46D6F" w:rsidRDefault="00C46D6F" w:rsidP="00E802C6">
      <w:pPr>
        <w:spacing w:after="0"/>
        <w:ind w:left="3638" w:right="2322" w:hanging="10"/>
        <w:rPr>
          <w:b/>
          <w:sz w:val="18"/>
        </w:rPr>
      </w:pPr>
    </w:p>
    <w:p w14:paraId="4FC4775A" w14:textId="77777777" w:rsidR="008278B7" w:rsidRDefault="008278B7" w:rsidP="00E802C6">
      <w:pPr>
        <w:spacing w:after="0"/>
        <w:ind w:left="3638" w:right="2322" w:hanging="10"/>
        <w:rPr>
          <w:b/>
          <w:sz w:val="18"/>
        </w:rPr>
      </w:pPr>
    </w:p>
    <w:p w14:paraId="644F2E45" w14:textId="779855A6" w:rsidR="00E802C6" w:rsidRDefault="00E802C6" w:rsidP="00E802C6">
      <w:pPr>
        <w:spacing w:after="0"/>
        <w:ind w:left="3638" w:right="2322" w:hanging="10"/>
      </w:pPr>
      <w:r>
        <w:rPr>
          <w:b/>
          <w:sz w:val="18"/>
        </w:rPr>
        <w:t>Friday, February 2</w:t>
      </w:r>
      <w:r w:rsidR="007617A9">
        <w:rPr>
          <w:b/>
          <w:sz w:val="18"/>
        </w:rPr>
        <w:t>0</w:t>
      </w:r>
      <w:r>
        <w:rPr>
          <w:b/>
          <w:sz w:val="18"/>
        </w:rPr>
        <w:t>, 202</w:t>
      </w:r>
      <w:r w:rsidR="007617A9">
        <w:rPr>
          <w:b/>
          <w:sz w:val="18"/>
        </w:rPr>
        <w:t>6</w:t>
      </w:r>
      <w:r>
        <w:rPr>
          <w:sz w:val="18"/>
        </w:rPr>
        <w:t xml:space="preserve"> </w:t>
      </w:r>
      <w:r>
        <w:rPr>
          <w:b/>
          <w:sz w:val="18"/>
        </w:rPr>
        <w:t>[*] Rate for each of four or more attending from one organization</w:t>
      </w:r>
      <w:r>
        <w:rPr>
          <w:sz w:val="18"/>
        </w:rPr>
        <w:t xml:space="preserve"> </w:t>
      </w:r>
    </w:p>
    <w:tbl>
      <w:tblPr>
        <w:tblStyle w:val="TableGrid"/>
        <w:tblW w:w="10873" w:type="dxa"/>
        <w:tblInd w:w="-6" w:type="dxa"/>
        <w:tblCellMar>
          <w:left w:w="113" w:type="dxa"/>
          <w:right w:w="68" w:type="dxa"/>
        </w:tblCellMar>
        <w:tblLook w:val="04A0" w:firstRow="1" w:lastRow="0" w:firstColumn="1" w:lastColumn="0" w:noHBand="0" w:noVBand="1"/>
      </w:tblPr>
      <w:tblGrid>
        <w:gridCol w:w="1930"/>
        <w:gridCol w:w="2418"/>
        <w:gridCol w:w="1172"/>
        <w:gridCol w:w="1261"/>
        <w:gridCol w:w="1081"/>
        <w:gridCol w:w="1081"/>
        <w:gridCol w:w="1930"/>
      </w:tblGrid>
      <w:tr w:rsidR="004420EE" w14:paraId="606CC53A" w14:textId="77777777" w:rsidTr="00FE4A28">
        <w:trPr>
          <w:trHeight w:val="1216"/>
        </w:trPr>
        <w:tc>
          <w:tcPr>
            <w:tcW w:w="1929" w:type="dxa"/>
            <w:vMerge w:val="restart"/>
            <w:tcBorders>
              <w:top w:val="nil"/>
              <w:left w:val="nil"/>
              <w:bottom w:val="single" w:sz="6" w:space="0" w:color="FFFFFF"/>
              <w:right w:val="single" w:sz="6" w:space="0" w:color="000000"/>
            </w:tcBorders>
          </w:tcPr>
          <w:p w14:paraId="4CAEFEF5" w14:textId="77777777" w:rsidR="00E802C6" w:rsidRDefault="00E802C6" w:rsidP="00FE4A28"/>
        </w:tc>
        <w:tc>
          <w:tcPr>
            <w:tcW w:w="2418" w:type="dxa"/>
            <w:tcBorders>
              <w:top w:val="single" w:sz="6" w:space="0" w:color="000000"/>
              <w:left w:val="single" w:sz="6" w:space="0" w:color="000000"/>
              <w:bottom w:val="single" w:sz="6" w:space="0" w:color="000000"/>
              <w:right w:val="single" w:sz="6" w:space="0" w:color="000000"/>
            </w:tcBorders>
            <w:vAlign w:val="center"/>
          </w:tcPr>
          <w:p w14:paraId="7077DA70" w14:textId="77777777" w:rsidR="00E802C6" w:rsidRDefault="00E802C6" w:rsidP="00FE4A28">
            <w:pPr>
              <w:ind w:right="29"/>
              <w:jc w:val="center"/>
            </w:pPr>
            <w:r>
              <w:rPr>
                <w:sz w:val="18"/>
              </w:rPr>
              <w:t>Plenary Sessions &amp;</w:t>
            </w:r>
            <w:r>
              <w:rPr>
                <w:sz w:val="20"/>
              </w:rPr>
              <w:t xml:space="preserve"> </w:t>
            </w:r>
          </w:p>
          <w:p w14:paraId="4103E7EF" w14:textId="77777777" w:rsidR="00E802C6" w:rsidRDefault="00E802C6" w:rsidP="00FE4A28">
            <w:pPr>
              <w:spacing w:after="17"/>
              <w:ind w:right="50"/>
              <w:jc w:val="center"/>
            </w:pPr>
            <w:r>
              <w:rPr>
                <w:sz w:val="18"/>
              </w:rPr>
              <w:t>Workshops</w:t>
            </w:r>
            <w:r>
              <w:rPr>
                <w:sz w:val="20"/>
              </w:rPr>
              <w:t xml:space="preserve"> </w:t>
            </w:r>
          </w:p>
          <w:p w14:paraId="4DE58F5E" w14:textId="77777777" w:rsidR="00E802C6" w:rsidRDefault="00E802C6" w:rsidP="00FE4A28">
            <w:pPr>
              <w:ind w:right="8"/>
              <w:jc w:val="center"/>
            </w:pPr>
            <w:r>
              <w:rPr>
                <w:sz w:val="24"/>
              </w:rPr>
              <w:t xml:space="preserve"> </w:t>
            </w:r>
          </w:p>
        </w:tc>
        <w:tc>
          <w:tcPr>
            <w:tcW w:w="1172" w:type="dxa"/>
            <w:tcBorders>
              <w:top w:val="single" w:sz="6" w:space="0" w:color="000000"/>
              <w:left w:val="single" w:sz="6" w:space="0" w:color="000000"/>
              <w:bottom w:val="single" w:sz="6" w:space="0" w:color="000000"/>
              <w:right w:val="single" w:sz="6" w:space="0" w:color="000000"/>
            </w:tcBorders>
            <w:vAlign w:val="bottom"/>
          </w:tcPr>
          <w:p w14:paraId="7AB9F74A" w14:textId="77777777" w:rsidR="00E802C6" w:rsidRPr="00C374B4" w:rsidRDefault="00E802C6" w:rsidP="00FE4A28">
            <w:pPr>
              <w:spacing w:after="26" w:line="229" w:lineRule="auto"/>
            </w:pPr>
            <w:r w:rsidRPr="003B1F1B">
              <w:rPr>
                <w:sz w:val="18"/>
              </w:rPr>
              <w:t>Regular Reg. (</w:t>
            </w:r>
            <w:r w:rsidRPr="00C374B4">
              <w:rPr>
                <w:sz w:val="18"/>
              </w:rPr>
              <w:t xml:space="preserve">thru </w:t>
            </w:r>
          </w:p>
          <w:p w14:paraId="4B50D289" w14:textId="4C7F76C7" w:rsidR="00E802C6" w:rsidRPr="003B1F1B" w:rsidRDefault="00E802C6" w:rsidP="00FE4A28">
            <w:r w:rsidRPr="00C374B4">
              <w:rPr>
                <w:sz w:val="18"/>
              </w:rPr>
              <w:t>0</w:t>
            </w:r>
            <w:r w:rsidR="001D039B">
              <w:rPr>
                <w:sz w:val="18"/>
              </w:rPr>
              <w:t>1</w:t>
            </w:r>
            <w:r w:rsidRPr="00C374B4">
              <w:rPr>
                <w:sz w:val="18"/>
              </w:rPr>
              <w:t>/</w:t>
            </w:r>
            <w:r w:rsidR="001D039B">
              <w:rPr>
                <w:sz w:val="18"/>
              </w:rPr>
              <w:t>28</w:t>
            </w:r>
            <w:r w:rsidRPr="00C374B4">
              <w:rPr>
                <w:sz w:val="18"/>
              </w:rPr>
              <w:t>/202</w:t>
            </w:r>
            <w:r w:rsidR="00DB4663">
              <w:rPr>
                <w:sz w:val="18"/>
              </w:rPr>
              <w:t>6</w:t>
            </w:r>
            <w:r w:rsidRPr="003B1F1B">
              <w:rPr>
                <w:sz w:val="18"/>
              </w:rPr>
              <w:t>)</w:t>
            </w:r>
            <w:r w:rsidRPr="003B1F1B">
              <w:rPr>
                <w:sz w:val="20"/>
              </w:rPr>
              <w:t xml:space="preserve"> </w:t>
            </w:r>
          </w:p>
          <w:p w14:paraId="76A9A6F6" w14:textId="77777777" w:rsidR="00E802C6" w:rsidRPr="003B1F1B" w:rsidRDefault="00E802C6" w:rsidP="00FE4A28">
            <w:pPr>
              <w:spacing w:after="17"/>
            </w:pPr>
            <w:r w:rsidRPr="003B1F1B">
              <w:rPr>
                <w:sz w:val="18"/>
              </w:rPr>
              <w:t>Ind./Group*</w:t>
            </w:r>
            <w:r w:rsidRPr="003B1F1B">
              <w:rPr>
                <w:sz w:val="20"/>
              </w:rPr>
              <w:t xml:space="preserve"> </w:t>
            </w:r>
          </w:p>
          <w:p w14:paraId="6577195C" w14:textId="77777777" w:rsidR="00E802C6" w:rsidRPr="003B1F1B" w:rsidRDefault="00E802C6" w:rsidP="00FE4A28">
            <w:r w:rsidRPr="003B1F1B">
              <w:rPr>
                <w:sz w:val="24"/>
              </w:rPr>
              <w:t xml:space="preserve"> </w:t>
            </w:r>
          </w:p>
        </w:tc>
        <w:tc>
          <w:tcPr>
            <w:tcW w:w="1261" w:type="dxa"/>
            <w:tcBorders>
              <w:top w:val="single" w:sz="6" w:space="0" w:color="000000"/>
              <w:left w:val="single" w:sz="6" w:space="0" w:color="000000"/>
              <w:bottom w:val="single" w:sz="6" w:space="0" w:color="000000"/>
              <w:right w:val="single" w:sz="6" w:space="0" w:color="000000"/>
            </w:tcBorders>
            <w:vAlign w:val="bottom"/>
          </w:tcPr>
          <w:p w14:paraId="2514D124" w14:textId="77777777" w:rsidR="00E802C6" w:rsidRPr="003B1F1B" w:rsidRDefault="00E802C6" w:rsidP="00FE4A28">
            <w:r w:rsidRPr="003B1F1B">
              <w:rPr>
                <w:sz w:val="18"/>
              </w:rPr>
              <w:t>Late Reg.</w:t>
            </w:r>
            <w:r w:rsidRPr="003B1F1B">
              <w:rPr>
                <w:sz w:val="20"/>
              </w:rPr>
              <w:t xml:space="preserve"> </w:t>
            </w:r>
          </w:p>
          <w:p w14:paraId="0B71042F" w14:textId="040CD3F5" w:rsidR="00E802C6" w:rsidRPr="003B1F1B" w:rsidRDefault="004420EE" w:rsidP="00FE4A28">
            <w:r w:rsidRPr="00C374B4">
              <w:rPr>
                <w:sz w:val="18"/>
              </w:rPr>
              <w:t>(after 0</w:t>
            </w:r>
            <w:r w:rsidR="001D039B">
              <w:rPr>
                <w:sz w:val="18"/>
              </w:rPr>
              <w:t>1</w:t>
            </w:r>
            <w:r w:rsidRPr="00C374B4">
              <w:rPr>
                <w:sz w:val="18"/>
              </w:rPr>
              <w:t>/</w:t>
            </w:r>
            <w:r w:rsidR="001D039B">
              <w:rPr>
                <w:sz w:val="18"/>
              </w:rPr>
              <w:t>2</w:t>
            </w:r>
            <w:r w:rsidR="00591F0C">
              <w:rPr>
                <w:sz w:val="18"/>
              </w:rPr>
              <w:t>0</w:t>
            </w:r>
            <w:r w:rsidRPr="00C374B4">
              <w:rPr>
                <w:sz w:val="18"/>
              </w:rPr>
              <w:t>/202</w:t>
            </w:r>
            <w:r w:rsidR="00DB4663">
              <w:rPr>
                <w:sz w:val="18"/>
              </w:rPr>
              <w:t>6</w:t>
            </w:r>
            <w:r w:rsidRPr="00C374B4">
              <w:rPr>
                <w:sz w:val="18"/>
              </w:rPr>
              <w:t>)</w:t>
            </w:r>
            <w:r w:rsidR="00E802C6" w:rsidRPr="003B1F1B">
              <w:rPr>
                <w:sz w:val="20"/>
              </w:rPr>
              <w:t xml:space="preserve"> </w:t>
            </w:r>
          </w:p>
          <w:p w14:paraId="09BA303B" w14:textId="77777777" w:rsidR="00E802C6" w:rsidRPr="003B1F1B" w:rsidRDefault="00E802C6" w:rsidP="00FE4A28">
            <w:pPr>
              <w:spacing w:after="53"/>
            </w:pPr>
            <w:r w:rsidRPr="003B1F1B">
              <w:rPr>
                <w:sz w:val="18"/>
              </w:rPr>
              <w:t>Ind./Group*</w:t>
            </w:r>
            <w:r w:rsidRPr="003B1F1B">
              <w:rPr>
                <w:sz w:val="20"/>
              </w:rPr>
              <w:t xml:space="preserve"> </w:t>
            </w:r>
          </w:p>
          <w:p w14:paraId="46D900E7" w14:textId="77777777" w:rsidR="00E802C6" w:rsidRPr="003B1F1B" w:rsidRDefault="00E802C6" w:rsidP="00FE4A28">
            <w:r w:rsidRPr="003B1F1B">
              <w:rPr>
                <w:sz w:val="24"/>
              </w:rPr>
              <w:t xml:space="preserve"> </w:t>
            </w:r>
            <w:r w:rsidRPr="003B1F1B">
              <w:rPr>
                <w:rFonts w:ascii="Times New Roman" w:eastAsia="Times New Roman" w:hAnsi="Times New Roman" w:cs="Times New Roman"/>
                <w:sz w:val="24"/>
              </w:rPr>
              <w:t xml:space="preserve"> </w:t>
            </w:r>
          </w:p>
        </w:tc>
        <w:tc>
          <w:tcPr>
            <w:tcW w:w="1081" w:type="dxa"/>
            <w:tcBorders>
              <w:top w:val="single" w:sz="6" w:space="0" w:color="000000"/>
              <w:left w:val="single" w:sz="6" w:space="0" w:color="000000"/>
              <w:bottom w:val="single" w:sz="6" w:space="0" w:color="000000"/>
              <w:right w:val="single" w:sz="6" w:space="0" w:color="000000"/>
            </w:tcBorders>
          </w:tcPr>
          <w:p w14:paraId="0E0483F9" w14:textId="77777777" w:rsidR="00E802C6" w:rsidRDefault="00E802C6" w:rsidP="00FE4A28">
            <w:pPr>
              <w:spacing w:after="32"/>
              <w:ind w:left="1"/>
            </w:pPr>
            <w:r>
              <w:rPr>
                <w:sz w:val="18"/>
              </w:rPr>
              <w:t># Attending</w:t>
            </w:r>
            <w:r>
              <w:rPr>
                <w:sz w:val="20"/>
              </w:rPr>
              <w:t xml:space="preserve"> </w:t>
            </w:r>
          </w:p>
          <w:p w14:paraId="5E47AA11" w14:textId="77777777" w:rsidR="00E802C6" w:rsidRDefault="00E802C6" w:rsidP="00FE4A28">
            <w:pPr>
              <w:ind w:right="22"/>
              <w:jc w:val="center"/>
            </w:pPr>
            <w:r>
              <w:rPr>
                <w:sz w:val="24"/>
              </w:rPr>
              <w:t xml:space="preserve"> </w:t>
            </w:r>
          </w:p>
        </w:tc>
        <w:tc>
          <w:tcPr>
            <w:tcW w:w="1081" w:type="dxa"/>
            <w:tcBorders>
              <w:top w:val="single" w:sz="6" w:space="0" w:color="000000"/>
              <w:left w:val="single" w:sz="6" w:space="0" w:color="000000"/>
              <w:bottom w:val="single" w:sz="6" w:space="0" w:color="000000"/>
              <w:right w:val="single" w:sz="6" w:space="0" w:color="000000"/>
            </w:tcBorders>
          </w:tcPr>
          <w:p w14:paraId="7E543A5E" w14:textId="77777777" w:rsidR="00E802C6" w:rsidRDefault="00E802C6" w:rsidP="00FE4A28">
            <w:pPr>
              <w:spacing w:after="47"/>
              <w:ind w:right="46"/>
              <w:jc w:val="center"/>
            </w:pPr>
            <w:r>
              <w:rPr>
                <w:sz w:val="18"/>
              </w:rPr>
              <w:t>Amt. Due</w:t>
            </w:r>
            <w:r>
              <w:rPr>
                <w:sz w:val="20"/>
              </w:rPr>
              <w:t xml:space="preserve"> </w:t>
            </w:r>
          </w:p>
          <w:p w14:paraId="00503372" w14:textId="77777777" w:rsidR="00E802C6" w:rsidRDefault="00E802C6" w:rsidP="00FE4A28">
            <w:pPr>
              <w:ind w:right="5"/>
              <w:jc w:val="center"/>
            </w:pPr>
            <w:r>
              <w:rPr>
                <w:sz w:val="24"/>
              </w:rPr>
              <w:t xml:space="preserve"> </w:t>
            </w:r>
          </w:p>
        </w:tc>
        <w:tc>
          <w:tcPr>
            <w:tcW w:w="1930" w:type="dxa"/>
            <w:vMerge w:val="restart"/>
            <w:tcBorders>
              <w:top w:val="nil"/>
              <w:left w:val="single" w:sz="6" w:space="0" w:color="000000"/>
              <w:bottom w:val="single" w:sz="6" w:space="0" w:color="FFFFFF"/>
              <w:right w:val="nil"/>
            </w:tcBorders>
          </w:tcPr>
          <w:p w14:paraId="1FD2434E" w14:textId="77777777" w:rsidR="00E802C6" w:rsidRDefault="00E802C6" w:rsidP="00FE4A28"/>
        </w:tc>
      </w:tr>
      <w:tr w:rsidR="004420EE" w14:paraId="4DBD8BCF" w14:textId="77777777" w:rsidTr="00FE4A28">
        <w:trPr>
          <w:trHeight w:val="683"/>
        </w:trPr>
        <w:tc>
          <w:tcPr>
            <w:tcW w:w="0" w:type="auto"/>
            <w:vMerge/>
            <w:tcBorders>
              <w:top w:val="nil"/>
              <w:left w:val="nil"/>
              <w:bottom w:val="single" w:sz="6" w:space="0" w:color="FFFFFF"/>
              <w:right w:val="single" w:sz="6" w:space="0" w:color="000000"/>
            </w:tcBorders>
          </w:tcPr>
          <w:p w14:paraId="47D72BA5" w14:textId="77777777" w:rsidR="00E802C6" w:rsidRDefault="00E802C6" w:rsidP="00FE4A28"/>
        </w:tc>
        <w:tc>
          <w:tcPr>
            <w:tcW w:w="2418" w:type="dxa"/>
            <w:tcBorders>
              <w:top w:val="single" w:sz="6" w:space="0" w:color="000000"/>
              <w:left w:val="single" w:sz="6" w:space="0" w:color="000000"/>
              <w:bottom w:val="single" w:sz="6" w:space="0" w:color="FFFFFF"/>
              <w:right w:val="single" w:sz="6" w:space="0" w:color="000000"/>
            </w:tcBorders>
          </w:tcPr>
          <w:p w14:paraId="24B23029" w14:textId="77777777" w:rsidR="00E802C6" w:rsidRDefault="00E802C6" w:rsidP="00FE4A28">
            <w:pPr>
              <w:ind w:left="1"/>
            </w:pPr>
            <w:r>
              <w:rPr>
                <w:sz w:val="18"/>
              </w:rPr>
              <w:t xml:space="preserve">Total </w:t>
            </w:r>
          </w:p>
        </w:tc>
        <w:tc>
          <w:tcPr>
            <w:tcW w:w="1172" w:type="dxa"/>
            <w:tcBorders>
              <w:top w:val="single" w:sz="6" w:space="0" w:color="000000"/>
              <w:left w:val="single" w:sz="6" w:space="0" w:color="000000"/>
              <w:bottom w:val="single" w:sz="6" w:space="0" w:color="FFFFFF"/>
              <w:right w:val="single" w:sz="6" w:space="0" w:color="000000"/>
            </w:tcBorders>
          </w:tcPr>
          <w:p w14:paraId="62EE58DA" w14:textId="5AC4D02D" w:rsidR="00E802C6" w:rsidRPr="00C374B4" w:rsidRDefault="00E802C6" w:rsidP="00FE4A28">
            <w:r w:rsidRPr="00C374B4">
              <w:rPr>
                <w:sz w:val="18"/>
              </w:rPr>
              <w:t xml:space="preserve"> $1</w:t>
            </w:r>
            <w:r w:rsidR="00D70D27">
              <w:rPr>
                <w:sz w:val="18"/>
              </w:rPr>
              <w:t>6</w:t>
            </w:r>
            <w:r w:rsidR="00680477">
              <w:rPr>
                <w:sz w:val="18"/>
              </w:rPr>
              <w:t>0</w:t>
            </w:r>
            <w:r w:rsidRPr="00C374B4">
              <w:rPr>
                <w:sz w:val="18"/>
              </w:rPr>
              <w:t>/$1</w:t>
            </w:r>
            <w:r w:rsidR="00D70D27">
              <w:rPr>
                <w:sz w:val="18"/>
              </w:rPr>
              <w:t>5</w:t>
            </w:r>
            <w:r w:rsidR="00680477">
              <w:rPr>
                <w:sz w:val="18"/>
              </w:rPr>
              <w:t>0</w:t>
            </w:r>
          </w:p>
          <w:p w14:paraId="6CD399BB" w14:textId="77777777" w:rsidR="00E802C6" w:rsidRPr="00252AFF" w:rsidRDefault="00E802C6" w:rsidP="00FE4A28">
            <w:pPr>
              <w:rPr>
                <w:highlight w:val="yellow"/>
              </w:rPr>
            </w:pPr>
          </w:p>
        </w:tc>
        <w:tc>
          <w:tcPr>
            <w:tcW w:w="1261" w:type="dxa"/>
            <w:tcBorders>
              <w:top w:val="single" w:sz="6" w:space="0" w:color="000000"/>
              <w:left w:val="single" w:sz="6" w:space="0" w:color="000000"/>
              <w:bottom w:val="single" w:sz="6" w:space="0" w:color="FFFFFF"/>
              <w:right w:val="single" w:sz="6" w:space="0" w:color="000000"/>
            </w:tcBorders>
          </w:tcPr>
          <w:p w14:paraId="0CBD826A" w14:textId="13D405F0" w:rsidR="00E802C6" w:rsidRPr="00C374B4" w:rsidRDefault="00E802C6" w:rsidP="00FE4A28">
            <w:pPr>
              <w:spacing w:after="2"/>
            </w:pPr>
            <w:r w:rsidRPr="00C374B4">
              <w:rPr>
                <w:sz w:val="18"/>
              </w:rPr>
              <w:t>$1</w:t>
            </w:r>
            <w:r w:rsidR="009B2E2D" w:rsidRPr="00C374B4">
              <w:rPr>
                <w:sz w:val="18"/>
              </w:rPr>
              <w:t>9</w:t>
            </w:r>
            <w:r w:rsidRPr="00C374B4">
              <w:rPr>
                <w:sz w:val="18"/>
              </w:rPr>
              <w:t>5/$1</w:t>
            </w:r>
            <w:r w:rsidR="009B2E2D" w:rsidRPr="00C374B4">
              <w:rPr>
                <w:sz w:val="18"/>
              </w:rPr>
              <w:t>8</w:t>
            </w:r>
            <w:r w:rsidRPr="00C374B4">
              <w:rPr>
                <w:sz w:val="18"/>
              </w:rPr>
              <w:t>5</w:t>
            </w:r>
            <w:r w:rsidRPr="00C374B4">
              <w:rPr>
                <w:sz w:val="20"/>
              </w:rPr>
              <w:t xml:space="preserve"> </w:t>
            </w:r>
          </w:p>
          <w:p w14:paraId="5D40CA23" w14:textId="77777777" w:rsidR="00E802C6" w:rsidRPr="00252AFF" w:rsidRDefault="00E802C6" w:rsidP="00FE4A28">
            <w:pPr>
              <w:rPr>
                <w:highlight w:val="yellow"/>
              </w:rPr>
            </w:pPr>
            <w:r w:rsidRPr="00252AFF">
              <w:rPr>
                <w:sz w:val="20"/>
                <w:highlight w:val="yellow"/>
              </w:rPr>
              <w:t xml:space="preserve"> </w:t>
            </w:r>
          </w:p>
        </w:tc>
        <w:tc>
          <w:tcPr>
            <w:tcW w:w="1081" w:type="dxa"/>
            <w:tcBorders>
              <w:top w:val="single" w:sz="6" w:space="0" w:color="000000"/>
              <w:left w:val="single" w:sz="6" w:space="0" w:color="000000"/>
              <w:bottom w:val="single" w:sz="6" w:space="0" w:color="FFFFFF"/>
              <w:right w:val="single" w:sz="6" w:space="0" w:color="000000"/>
            </w:tcBorders>
          </w:tcPr>
          <w:p w14:paraId="1997924F" w14:textId="77777777" w:rsidR="00E802C6" w:rsidRDefault="00E802C6" w:rsidP="00FE4A28">
            <w:pPr>
              <w:ind w:left="1"/>
            </w:pPr>
            <w:r>
              <w:rPr>
                <w:sz w:val="20"/>
              </w:rPr>
              <w:t xml:space="preserve"> </w:t>
            </w:r>
          </w:p>
          <w:p w14:paraId="66D4A242" w14:textId="77777777" w:rsidR="00E802C6" w:rsidRDefault="00E802C6" w:rsidP="00FE4A28">
            <w:pPr>
              <w:ind w:left="1"/>
            </w:pPr>
            <w:r>
              <w:rPr>
                <w:sz w:val="20"/>
              </w:rPr>
              <w:t xml:space="preserve"> </w:t>
            </w:r>
          </w:p>
        </w:tc>
        <w:tc>
          <w:tcPr>
            <w:tcW w:w="1081" w:type="dxa"/>
            <w:tcBorders>
              <w:top w:val="single" w:sz="6" w:space="0" w:color="000000"/>
              <w:left w:val="single" w:sz="6" w:space="0" w:color="000000"/>
              <w:bottom w:val="single" w:sz="6" w:space="0" w:color="FFFFFF"/>
              <w:right w:val="single" w:sz="6" w:space="0" w:color="000000"/>
            </w:tcBorders>
          </w:tcPr>
          <w:p w14:paraId="0661BBB6" w14:textId="77777777" w:rsidR="00E802C6" w:rsidRDefault="00E802C6" w:rsidP="00FE4A28">
            <w:r>
              <w:rPr>
                <w:sz w:val="20"/>
              </w:rPr>
              <w:t xml:space="preserve"> </w:t>
            </w:r>
          </w:p>
          <w:p w14:paraId="6E6AE0A6" w14:textId="77777777" w:rsidR="00E802C6" w:rsidRDefault="00E802C6" w:rsidP="00FE4A28">
            <w:r>
              <w:rPr>
                <w:sz w:val="20"/>
              </w:rPr>
              <w:t xml:space="preserve"> </w:t>
            </w:r>
          </w:p>
        </w:tc>
        <w:tc>
          <w:tcPr>
            <w:tcW w:w="0" w:type="auto"/>
            <w:vMerge/>
            <w:tcBorders>
              <w:top w:val="nil"/>
              <w:left w:val="single" w:sz="6" w:space="0" w:color="000000"/>
              <w:bottom w:val="single" w:sz="6" w:space="0" w:color="FFFFFF"/>
              <w:right w:val="nil"/>
            </w:tcBorders>
          </w:tcPr>
          <w:p w14:paraId="15392E9A" w14:textId="77777777" w:rsidR="00E802C6" w:rsidRDefault="00E802C6" w:rsidP="00FE4A28"/>
        </w:tc>
      </w:tr>
    </w:tbl>
    <w:p w14:paraId="7BA95113" w14:textId="77777777" w:rsidR="00E802C6" w:rsidRDefault="00E802C6" w:rsidP="00E802C6">
      <w:pPr>
        <w:spacing w:after="123"/>
        <w:ind w:left="24"/>
      </w:pPr>
      <w:r>
        <w:rPr>
          <w:sz w:val="18"/>
        </w:rPr>
        <w:t xml:space="preserve"> </w:t>
      </w:r>
    </w:p>
    <w:p w14:paraId="29982DAE" w14:textId="77777777" w:rsidR="00E802C6" w:rsidRDefault="00E802C6" w:rsidP="00E802C6">
      <w:pPr>
        <w:spacing w:after="0"/>
        <w:ind w:left="24"/>
      </w:pPr>
      <w:r>
        <w:rPr>
          <w:sz w:val="24"/>
        </w:rPr>
        <w:t xml:space="preserve"> </w:t>
      </w:r>
    </w:p>
    <w:p w14:paraId="4E1D35B7" w14:textId="1D7B0AA8" w:rsidR="00E802C6" w:rsidRDefault="00E802C6" w:rsidP="00E802C6">
      <w:pPr>
        <w:spacing w:after="56"/>
        <w:ind w:left="-6" w:right="-26"/>
      </w:pPr>
      <w:r>
        <w:rPr>
          <w:noProof/>
        </w:rPr>
        <mc:AlternateContent>
          <mc:Choice Requires="wpg">
            <w:drawing>
              <wp:inline distT="0" distB="0" distL="0" distR="0" wp14:anchorId="6444F9EA" wp14:editId="453475A7">
                <wp:extent cx="6904356" cy="618920"/>
                <wp:effectExtent l="0" t="0" r="0" b="10160"/>
                <wp:docPr id="16722" name="Group 16722"/>
                <wp:cNvGraphicFramePr/>
                <a:graphic xmlns:a="http://schemas.openxmlformats.org/drawingml/2006/main">
                  <a:graphicData uri="http://schemas.microsoft.com/office/word/2010/wordprocessingGroup">
                    <wpg:wgp>
                      <wpg:cNvGrpSpPr/>
                      <wpg:grpSpPr>
                        <a:xfrm>
                          <a:off x="0" y="0"/>
                          <a:ext cx="6904356" cy="618920"/>
                          <a:chOff x="0" y="0"/>
                          <a:chExt cx="6904356" cy="618920"/>
                        </a:xfrm>
                      </wpg:grpSpPr>
                      <wps:wsp>
                        <wps:cNvPr id="2673" name="Rectangle 2673"/>
                        <wps:cNvSpPr/>
                        <wps:spPr>
                          <a:xfrm>
                            <a:off x="1297051" y="10939"/>
                            <a:ext cx="37219" cy="167743"/>
                          </a:xfrm>
                          <a:prstGeom prst="rect">
                            <a:avLst/>
                          </a:prstGeom>
                          <a:ln>
                            <a:noFill/>
                          </a:ln>
                        </wps:spPr>
                        <wps:txbx>
                          <w:txbxContent>
                            <w:p w14:paraId="104F5CA5" w14:textId="77777777" w:rsidR="00E802C6" w:rsidRDefault="00E802C6" w:rsidP="00E802C6">
                              <w:r>
                                <w:rPr>
                                  <w:sz w:val="20"/>
                                </w:rPr>
                                <w:t xml:space="preserve"> </w:t>
                              </w:r>
                            </w:p>
                          </w:txbxContent>
                        </wps:txbx>
                        <wps:bodyPr horzOverflow="overflow" vert="horz" lIns="0" tIns="0" rIns="0" bIns="0" rtlCol="0">
                          <a:noAutofit/>
                        </wps:bodyPr>
                      </wps:wsp>
                      <wps:wsp>
                        <wps:cNvPr id="2674" name="Rectangle 2674"/>
                        <wps:cNvSpPr/>
                        <wps:spPr>
                          <a:xfrm>
                            <a:off x="1266064" y="207422"/>
                            <a:ext cx="2518952" cy="155037"/>
                          </a:xfrm>
                          <a:prstGeom prst="rect">
                            <a:avLst/>
                          </a:prstGeom>
                          <a:ln>
                            <a:noFill/>
                          </a:ln>
                        </wps:spPr>
                        <wps:txbx>
                          <w:txbxContent>
                            <w:p w14:paraId="110199D2" w14:textId="58D1F244" w:rsidR="00E802C6" w:rsidRDefault="00E802C6" w:rsidP="00E802C6">
                              <w:r>
                                <w:rPr>
                                  <w:b/>
                                  <w:sz w:val="18"/>
                                </w:rPr>
                                <w:t>Total for February 20 and 21, 2025</w:t>
                              </w:r>
                            </w:p>
                          </w:txbxContent>
                        </wps:txbx>
                        <wps:bodyPr horzOverflow="overflow" vert="horz" lIns="0" tIns="0" rIns="0" bIns="0" rtlCol="0">
                          <a:noAutofit/>
                        </wps:bodyPr>
                      </wps:wsp>
                      <wps:wsp>
                        <wps:cNvPr id="2694" name="Rectangle 2694"/>
                        <wps:cNvSpPr/>
                        <wps:spPr>
                          <a:xfrm>
                            <a:off x="1297051" y="362712"/>
                            <a:ext cx="30606" cy="241983"/>
                          </a:xfrm>
                          <a:prstGeom prst="rect">
                            <a:avLst/>
                          </a:prstGeom>
                          <a:ln>
                            <a:noFill/>
                          </a:ln>
                        </wps:spPr>
                        <wps:txbx>
                          <w:txbxContent>
                            <w:p w14:paraId="3777B4C1" w14:textId="77777777" w:rsidR="00E802C6" w:rsidRDefault="00E802C6" w:rsidP="00E802C6">
                              <w:r>
                                <w:rPr>
                                  <w:sz w:val="24"/>
                                </w:rPr>
                                <w:t xml:space="preserve"> </w:t>
                              </w:r>
                            </w:p>
                          </w:txbxContent>
                        </wps:txbx>
                        <wps:bodyPr horzOverflow="overflow" vert="horz" lIns="0" tIns="0" rIns="0" bIns="0" rtlCol="0">
                          <a:noAutofit/>
                        </wps:bodyPr>
                      </wps:wsp>
                      <wps:wsp>
                        <wps:cNvPr id="2695" name="Rectangle 2695"/>
                        <wps:cNvSpPr/>
                        <wps:spPr>
                          <a:xfrm>
                            <a:off x="4749165" y="0"/>
                            <a:ext cx="30607" cy="241983"/>
                          </a:xfrm>
                          <a:prstGeom prst="rect">
                            <a:avLst/>
                          </a:prstGeom>
                          <a:ln>
                            <a:noFill/>
                          </a:ln>
                        </wps:spPr>
                        <wps:txbx>
                          <w:txbxContent>
                            <w:p w14:paraId="66B2B958" w14:textId="77777777" w:rsidR="00E802C6" w:rsidRDefault="00E802C6" w:rsidP="00E802C6">
                              <w:r>
                                <w:rPr>
                                  <w:sz w:val="24"/>
                                </w:rPr>
                                <w:t xml:space="preserve"> </w:t>
                              </w:r>
                            </w:p>
                          </w:txbxContent>
                        </wps:txbx>
                        <wps:bodyPr horzOverflow="overflow" vert="horz" lIns="0" tIns="0" rIns="0" bIns="0" rtlCol="0">
                          <a:noAutofit/>
                        </wps:bodyPr>
                      </wps:wsp>
                      <wps:wsp>
                        <wps:cNvPr id="2696" name="Rectangle 2696"/>
                        <wps:cNvSpPr/>
                        <wps:spPr>
                          <a:xfrm>
                            <a:off x="4749165" y="161339"/>
                            <a:ext cx="110366" cy="154840"/>
                          </a:xfrm>
                          <a:prstGeom prst="rect">
                            <a:avLst/>
                          </a:prstGeom>
                          <a:ln>
                            <a:noFill/>
                          </a:ln>
                        </wps:spPr>
                        <wps:txbx>
                          <w:txbxContent>
                            <w:p w14:paraId="6F188343" w14:textId="77777777" w:rsidR="00E802C6" w:rsidRDefault="00E802C6" w:rsidP="00E802C6">
                              <w:r>
                                <w:rPr>
                                  <w:sz w:val="18"/>
                                </w:rPr>
                                <w:t xml:space="preserve">$ </w:t>
                              </w:r>
                            </w:p>
                          </w:txbxContent>
                        </wps:txbx>
                        <wps:bodyPr horzOverflow="overflow" vert="horz" lIns="0" tIns="0" rIns="0" bIns="0" rtlCol="0">
                          <a:noAutofit/>
                        </wps:bodyPr>
                      </wps:wsp>
                      <wps:wsp>
                        <wps:cNvPr id="2697" name="Rectangle 2697"/>
                        <wps:cNvSpPr/>
                        <wps:spPr>
                          <a:xfrm>
                            <a:off x="4834890" y="154195"/>
                            <a:ext cx="37219" cy="167743"/>
                          </a:xfrm>
                          <a:prstGeom prst="rect">
                            <a:avLst/>
                          </a:prstGeom>
                          <a:ln>
                            <a:noFill/>
                          </a:ln>
                        </wps:spPr>
                        <wps:txbx>
                          <w:txbxContent>
                            <w:p w14:paraId="6C5435DD" w14:textId="77777777" w:rsidR="00E802C6" w:rsidRDefault="00E802C6" w:rsidP="00E802C6">
                              <w:r>
                                <w:rPr>
                                  <w:sz w:val="20"/>
                                </w:rPr>
                                <w:t xml:space="preserve"> </w:t>
                              </w:r>
                            </w:p>
                          </w:txbxContent>
                        </wps:txbx>
                        <wps:bodyPr horzOverflow="overflow" vert="horz" lIns="0" tIns="0" rIns="0" bIns="0" rtlCol="0">
                          <a:noAutofit/>
                        </wps:bodyPr>
                      </wps:wsp>
                      <wps:wsp>
                        <wps:cNvPr id="2710" name="Rectangle 2710"/>
                        <wps:cNvSpPr/>
                        <wps:spPr>
                          <a:xfrm>
                            <a:off x="4749165" y="314706"/>
                            <a:ext cx="30607" cy="241983"/>
                          </a:xfrm>
                          <a:prstGeom prst="rect">
                            <a:avLst/>
                          </a:prstGeom>
                          <a:ln>
                            <a:noFill/>
                          </a:ln>
                        </wps:spPr>
                        <wps:txbx>
                          <w:txbxContent>
                            <w:p w14:paraId="157F4829" w14:textId="77777777" w:rsidR="00E802C6" w:rsidRDefault="00E802C6" w:rsidP="00E802C6">
                              <w:r>
                                <w:rPr>
                                  <w:sz w:val="24"/>
                                </w:rPr>
                                <w:t xml:space="preserve"> </w:t>
                              </w:r>
                            </w:p>
                          </w:txbxContent>
                        </wps:txbx>
                        <wps:bodyPr horzOverflow="overflow" vert="horz" lIns="0" tIns="0" rIns="0" bIns="0" rtlCol="0">
                          <a:noAutofit/>
                        </wps:bodyPr>
                      </wps:wsp>
                      <wps:wsp>
                        <wps:cNvPr id="18592" name="Shape 18592"/>
                        <wps:cNvSpPr/>
                        <wps:spPr>
                          <a:xfrm>
                            <a:off x="1220470" y="56309"/>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93" name="Shape 18593"/>
                        <wps:cNvSpPr/>
                        <wps:spPr>
                          <a:xfrm>
                            <a:off x="1220470" y="56309"/>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94" name="Shape 18594"/>
                        <wps:cNvSpPr/>
                        <wps:spPr>
                          <a:xfrm>
                            <a:off x="1229995" y="56309"/>
                            <a:ext cx="3433445" cy="9525"/>
                          </a:xfrm>
                          <a:custGeom>
                            <a:avLst/>
                            <a:gdLst/>
                            <a:ahLst/>
                            <a:cxnLst/>
                            <a:rect l="0" t="0" r="0" b="0"/>
                            <a:pathLst>
                              <a:path w="3433445" h="9525">
                                <a:moveTo>
                                  <a:pt x="0" y="0"/>
                                </a:moveTo>
                                <a:lnTo>
                                  <a:pt x="3433445" y="0"/>
                                </a:lnTo>
                                <a:lnTo>
                                  <a:pt x="343344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95" name="Shape 18595"/>
                        <wps:cNvSpPr/>
                        <wps:spPr>
                          <a:xfrm>
                            <a:off x="4663440" y="65834"/>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96" name="Shape 18596"/>
                        <wps:cNvSpPr/>
                        <wps:spPr>
                          <a:xfrm>
                            <a:off x="4663440" y="56309"/>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97" name="Shape 18597"/>
                        <wps:cNvSpPr/>
                        <wps:spPr>
                          <a:xfrm>
                            <a:off x="4672965" y="56309"/>
                            <a:ext cx="1001078" cy="9525"/>
                          </a:xfrm>
                          <a:custGeom>
                            <a:avLst/>
                            <a:gdLst/>
                            <a:ahLst/>
                            <a:cxnLst/>
                            <a:rect l="0" t="0" r="0" b="0"/>
                            <a:pathLst>
                              <a:path w="1001078" h="9525">
                                <a:moveTo>
                                  <a:pt x="0" y="0"/>
                                </a:moveTo>
                                <a:lnTo>
                                  <a:pt x="1001078" y="0"/>
                                </a:lnTo>
                                <a:lnTo>
                                  <a:pt x="100107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98" name="Shape 18598"/>
                        <wps:cNvSpPr/>
                        <wps:spPr>
                          <a:xfrm>
                            <a:off x="5674106" y="56309"/>
                            <a:ext cx="9842" cy="19050"/>
                          </a:xfrm>
                          <a:custGeom>
                            <a:avLst/>
                            <a:gdLst/>
                            <a:ahLst/>
                            <a:cxnLst/>
                            <a:rect l="0" t="0" r="0" b="0"/>
                            <a:pathLst>
                              <a:path w="9842" h="19050">
                                <a:moveTo>
                                  <a:pt x="0" y="0"/>
                                </a:moveTo>
                                <a:lnTo>
                                  <a:pt x="9842" y="0"/>
                                </a:lnTo>
                                <a:lnTo>
                                  <a:pt x="984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99" name="Shape 18599"/>
                        <wps:cNvSpPr/>
                        <wps:spPr>
                          <a:xfrm>
                            <a:off x="5674106" y="56309"/>
                            <a:ext cx="9842" cy="9525"/>
                          </a:xfrm>
                          <a:custGeom>
                            <a:avLst/>
                            <a:gdLst/>
                            <a:ahLst/>
                            <a:cxnLst/>
                            <a:rect l="0" t="0" r="0" b="0"/>
                            <a:pathLst>
                              <a:path w="9842" h="9525">
                                <a:moveTo>
                                  <a:pt x="0" y="0"/>
                                </a:moveTo>
                                <a:lnTo>
                                  <a:pt x="9842" y="0"/>
                                </a:lnTo>
                                <a:lnTo>
                                  <a:pt x="984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00" name="Shape 18600"/>
                        <wps:cNvSpPr/>
                        <wps:spPr>
                          <a:xfrm>
                            <a:off x="1220470" y="75360"/>
                            <a:ext cx="9525" cy="524510"/>
                          </a:xfrm>
                          <a:custGeom>
                            <a:avLst/>
                            <a:gdLst/>
                            <a:ahLst/>
                            <a:cxnLst/>
                            <a:rect l="0" t="0" r="0" b="0"/>
                            <a:pathLst>
                              <a:path w="9525" h="524510">
                                <a:moveTo>
                                  <a:pt x="0" y="0"/>
                                </a:moveTo>
                                <a:lnTo>
                                  <a:pt x="9525" y="0"/>
                                </a:lnTo>
                                <a:lnTo>
                                  <a:pt x="9525" y="524510"/>
                                </a:lnTo>
                                <a:lnTo>
                                  <a:pt x="0" y="5245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01" name="Shape 18601"/>
                        <wps:cNvSpPr/>
                        <wps:spPr>
                          <a:xfrm>
                            <a:off x="1220470" y="59987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02" name="Shape 18602"/>
                        <wps:cNvSpPr/>
                        <wps:spPr>
                          <a:xfrm>
                            <a:off x="1229995" y="599870"/>
                            <a:ext cx="3433445" cy="9525"/>
                          </a:xfrm>
                          <a:custGeom>
                            <a:avLst/>
                            <a:gdLst/>
                            <a:ahLst/>
                            <a:cxnLst/>
                            <a:rect l="0" t="0" r="0" b="0"/>
                            <a:pathLst>
                              <a:path w="3433445" h="9525">
                                <a:moveTo>
                                  <a:pt x="0" y="0"/>
                                </a:moveTo>
                                <a:lnTo>
                                  <a:pt x="3433445" y="0"/>
                                </a:lnTo>
                                <a:lnTo>
                                  <a:pt x="343344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03" name="Shape 18603"/>
                        <wps:cNvSpPr/>
                        <wps:spPr>
                          <a:xfrm>
                            <a:off x="4663440" y="75360"/>
                            <a:ext cx="9525" cy="524510"/>
                          </a:xfrm>
                          <a:custGeom>
                            <a:avLst/>
                            <a:gdLst/>
                            <a:ahLst/>
                            <a:cxnLst/>
                            <a:rect l="0" t="0" r="0" b="0"/>
                            <a:pathLst>
                              <a:path w="9525" h="524510">
                                <a:moveTo>
                                  <a:pt x="0" y="0"/>
                                </a:moveTo>
                                <a:lnTo>
                                  <a:pt x="9525" y="0"/>
                                </a:lnTo>
                                <a:lnTo>
                                  <a:pt x="9525" y="524510"/>
                                </a:lnTo>
                                <a:lnTo>
                                  <a:pt x="0" y="5245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04" name="Shape 18604"/>
                        <wps:cNvSpPr/>
                        <wps:spPr>
                          <a:xfrm>
                            <a:off x="4663440" y="59987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05" name="Shape 18605"/>
                        <wps:cNvSpPr/>
                        <wps:spPr>
                          <a:xfrm>
                            <a:off x="4672965" y="599870"/>
                            <a:ext cx="1001078" cy="9525"/>
                          </a:xfrm>
                          <a:custGeom>
                            <a:avLst/>
                            <a:gdLst/>
                            <a:ahLst/>
                            <a:cxnLst/>
                            <a:rect l="0" t="0" r="0" b="0"/>
                            <a:pathLst>
                              <a:path w="1001078" h="9525">
                                <a:moveTo>
                                  <a:pt x="0" y="0"/>
                                </a:moveTo>
                                <a:lnTo>
                                  <a:pt x="1001078" y="0"/>
                                </a:lnTo>
                                <a:lnTo>
                                  <a:pt x="100107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06" name="Shape 18606"/>
                        <wps:cNvSpPr/>
                        <wps:spPr>
                          <a:xfrm>
                            <a:off x="5674106" y="75360"/>
                            <a:ext cx="9842" cy="524510"/>
                          </a:xfrm>
                          <a:custGeom>
                            <a:avLst/>
                            <a:gdLst/>
                            <a:ahLst/>
                            <a:cxnLst/>
                            <a:rect l="0" t="0" r="0" b="0"/>
                            <a:pathLst>
                              <a:path w="9842" h="524510">
                                <a:moveTo>
                                  <a:pt x="0" y="0"/>
                                </a:moveTo>
                                <a:lnTo>
                                  <a:pt x="9842" y="0"/>
                                </a:lnTo>
                                <a:lnTo>
                                  <a:pt x="9842" y="524510"/>
                                </a:lnTo>
                                <a:lnTo>
                                  <a:pt x="0" y="5245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07" name="Shape 18607"/>
                        <wps:cNvSpPr/>
                        <wps:spPr>
                          <a:xfrm>
                            <a:off x="5674106" y="599870"/>
                            <a:ext cx="9842" cy="9525"/>
                          </a:xfrm>
                          <a:custGeom>
                            <a:avLst/>
                            <a:gdLst/>
                            <a:ahLst/>
                            <a:cxnLst/>
                            <a:rect l="0" t="0" r="0" b="0"/>
                            <a:pathLst>
                              <a:path w="9842" h="9525">
                                <a:moveTo>
                                  <a:pt x="0" y="0"/>
                                </a:moveTo>
                                <a:lnTo>
                                  <a:pt x="9842" y="0"/>
                                </a:lnTo>
                                <a:lnTo>
                                  <a:pt x="984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08" name="Shape 18608"/>
                        <wps:cNvSpPr/>
                        <wps:spPr>
                          <a:xfrm>
                            <a:off x="0" y="609395"/>
                            <a:ext cx="6904356" cy="9525"/>
                          </a:xfrm>
                          <a:custGeom>
                            <a:avLst/>
                            <a:gdLst/>
                            <a:ahLst/>
                            <a:cxnLst/>
                            <a:rect l="0" t="0" r="0" b="0"/>
                            <a:pathLst>
                              <a:path w="6904356" h="9525">
                                <a:moveTo>
                                  <a:pt x="0" y="0"/>
                                </a:moveTo>
                                <a:lnTo>
                                  <a:pt x="6904356" y="0"/>
                                </a:lnTo>
                                <a:lnTo>
                                  <a:pt x="6904356"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6444F9EA" id="Group 16722" o:spid="_x0000_s1026" style="width:543.65pt;height:48.75pt;mso-position-horizontal-relative:char;mso-position-vertical-relative:line" coordsize="69043,6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">
                <v:rect id="Rectangle 2673" o:spid="_x0000_s1027" style="position:absolute;left:12970;top:109;width:3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hq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zl74asYAAADdAAAA&#10;DwAAAAAAAAAAAAAAAAAHAgAAZHJzL2Rvd25yZXYueG1sUEsFBgAAAAADAAMAtwAAAPoCAAAAAA==&#10;" filled="f" stroked="f">
                  <v:textbox inset="0,0,0,0">
                    <w:txbxContent>
                      <w:p w14:paraId="104F5CA5" w14:textId="77777777" w:rsidR="00E802C6" w:rsidRDefault="00E802C6" w:rsidP="00E802C6">
                        <w:r>
                          <w:rPr>
                            <w:sz w:val="20"/>
                          </w:rPr>
                          <w:t xml:space="preserve"> </w:t>
                        </w:r>
                      </w:p>
                    </w:txbxContent>
                  </v:textbox>
                </v:rect>
                <v:rect id="Rectangle 2674" o:spid="_x0000_s1028" style="position:absolute;left:12660;top:2074;width:25190;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A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QbdgHsYAAADdAAAA&#10;DwAAAAAAAAAAAAAAAAAHAgAAZHJzL2Rvd25yZXYueG1sUEsFBgAAAAADAAMAtwAAAPoCAAAAAA==&#10;" filled="f" stroked="f">
                  <v:textbox inset="0,0,0,0">
                    <w:txbxContent>
                      <w:p w14:paraId="110199D2" w14:textId="58D1F244" w:rsidR="00E802C6" w:rsidRDefault="00E802C6" w:rsidP="00E802C6">
                        <w:r>
                          <w:rPr>
                            <w:b/>
                            <w:sz w:val="18"/>
                          </w:rPr>
                          <w:t>Total for February 20 and 21, 2025</w:t>
                        </w:r>
                      </w:p>
                    </w:txbxContent>
                  </v:textbox>
                </v:rect>
                <v:rect id="Rectangle 2694" o:spid="_x0000_s1029" style="position:absolute;left:12970;top:3627;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" filled="f" stroked="f">
                  <v:textbox inset="0,0,0,0">
                    <w:txbxContent>
                      <w:p w14:paraId="3777B4C1" w14:textId="77777777" w:rsidR="00E802C6" w:rsidRDefault="00E802C6" w:rsidP="00E802C6">
                        <w:r>
                          <w:rPr>
                            <w:sz w:val="24"/>
                          </w:rPr>
                          <w:t xml:space="preserve"> </w:t>
                        </w:r>
                      </w:p>
                    </w:txbxContent>
                  </v:textbox>
                </v:rect>
                <v:rect id="Rectangle 2695" o:spid="_x0000_s1030" style="position:absolute;left:47491;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" filled="f" stroked="f">
                  <v:textbox inset="0,0,0,0">
                    <w:txbxContent>
                      <w:p w14:paraId="66B2B958" w14:textId="77777777" w:rsidR="00E802C6" w:rsidRDefault="00E802C6" w:rsidP="00E802C6">
                        <w:r>
                          <w:rPr>
                            <w:sz w:val="24"/>
                          </w:rPr>
                          <w:t xml:space="preserve"> </w:t>
                        </w:r>
                      </w:p>
                    </w:txbxContent>
                  </v:textbox>
                </v:rect>
                <v:rect id="Rectangle 2696" o:spid="_x0000_s1031" style="position:absolute;left:47491;top:1613;width:110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" filled="f" stroked="f">
                  <v:textbox inset="0,0,0,0">
                    <w:txbxContent>
                      <w:p w14:paraId="6F188343" w14:textId="77777777" w:rsidR="00E802C6" w:rsidRDefault="00E802C6" w:rsidP="00E802C6">
                        <w:r>
                          <w:rPr>
                            <w:sz w:val="18"/>
                          </w:rPr>
                          <w:t xml:space="preserve">$ </w:t>
                        </w:r>
                      </w:p>
                    </w:txbxContent>
                  </v:textbox>
                </v:rect>
                <v:rect id="Rectangle 2697" o:spid="_x0000_s1032" style="position:absolute;left:48348;top:1541;width:373;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" filled="f" stroked="f">
                  <v:textbox inset="0,0,0,0">
                    <w:txbxContent>
                      <w:p w14:paraId="6C5435DD" w14:textId="77777777" w:rsidR="00E802C6" w:rsidRDefault="00E802C6" w:rsidP="00E802C6">
                        <w:r>
                          <w:rPr>
                            <w:sz w:val="20"/>
                          </w:rPr>
                          <w:t xml:space="preserve"> </w:t>
                        </w:r>
                      </w:p>
                    </w:txbxContent>
                  </v:textbox>
                </v:rect>
                <v:rect id="Rectangle 2710" o:spid="_x0000_s1033" style="position:absolute;left:47491;top:3147;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" filled="f" stroked="f">
                  <v:textbox inset="0,0,0,0">
                    <w:txbxContent>
                      <w:p w14:paraId="157F4829" w14:textId="77777777" w:rsidR="00E802C6" w:rsidRDefault="00E802C6" w:rsidP="00E802C6">
                        <w:r>
                          <w:rPr>
                            <w:sz w:val="24"/>
                          </w:rPr>
                          <w:t xml:space="preserve"> </w:t>
                        </w:r>
                      </w:p>
                    </w:txbxContent>
                  </v:textbox>
                </v:rect>
                <v:shape id="Shape 18592" o:spid="_x0000_s1034" style="position:absolute;left:12204;top:563;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" path="m,l9525,r,19050l,19050,,e" fillcolor="black" stroked="f" strokeweight="0">
                  <v:stroke miterlimit="83231f" joinstyle="miter"/>
                  <v:path arrowok="t" textboxrect="0,0,9525,19050"/>
                </v:shape>
                <v:shape id="Shape 18593" o:spid="_x0000_s1035" style="position:absolute;left:12204;top:56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" path="m,l9525,r,9525l,9525,,e" fillcolor="black" stroked="f" strokeweight="0">
                  <v:stroke miterlimit="83231f" joinstyle="miter"/>
                  <v:path arrowok="t" textboxrect="0,0,9525,9525"/>
                </v:shape>
                <v:shape id="Shape 18594" o:spid="_x0000_s1036" style="position:absolute;left:12299;top:563;width:34335;height:95;visibility:visible;mso-wrap-style:square;v-text-anchor:top" coordsize="34334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" path="m,l3433445,r,9525l,9525,,e" fillcolor="black" stroked="f" strokeweight="0">
                  <v:stroke miterlimit="83231f" joinstyle="miter"/>
                  <v:path arrowok="t" textboxrect="0,0,3433445,9525"/>
                </v:shape>
                <v:shape id="Shape 18595" o:spid="_x0000_s1037" style="position:absolute;left:46634;top:658;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" path="m,l9525,r,9525l,9525,,e" fillcolor="black" stroked="f" strokeweight="0">
                  <v:stroke miterlimit="83231f" joinstyle="miter"/>
                  <v:path arrowok="t" textboxrect="0,0,9525,9525"/>
                </v:shape>
                <v:shape id="Shape 18596" o:spid="_x0000_s1038" style="position:absolute;left:46634;top:56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" path="m,l9525,r,9525l,9525,,e" fillcolor="black" stroked="f" strokeweight="0">
                  <v:stroke miterlimit="83231f" joinstyle="miter"/>
                  <v:path arrowok="t" textboxrect="0,0,9525,9525"/>
                </v:shape>
                <v:shape id="Shape 18597" o:spid="_x0000_s1039" style="position:absolute;left:46729;top:563;width:10011;height:95;visibility:visible;mso-wrap-style:square;v-text-anchor:top" coordsize="100107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" path="m,l1001078,r,9525l,9525,,e" fillcolor="black" stroked="f" strokeweight="0">
                  <v:stroke miterlimit="83231f" joinstyle="miter"/>
                  <v:path arrowok="t" textboxrect="0,0,1001078,9525"/>
                </v:shape>
                <v:shape id="Shape 18598" o:spid="_x0000_s1040" style="position:absolute;left:56741;top:563;width:98;height:190;visibility:visible;mso-wrap-style:square;v-text-anchor:top" coordsize="984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" path="m,l9842,r,19050l,19050,,e" fillcolor="black" stroked="f" strokeweight="0">
                  <v:stroke miterlimit="83231f" joinstyle="miter"/>
                  <v:path arrowok="t" textboxrect="0,0,9842,19050"/>
                </v:shape>
                <v:shape id="Shape 18599" o:spid="_x0000_s1041" style="position:absolute;left:56741;top:563;width:98;height:95;visibility:visible;mso-wrap-style:square;v-text-anchor:top" coordsize="984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" path="m,l9842,r,9525l,9525,,e" fillcolor="black" stroked="f" strokeweight="0">
                  <v:stroke miterlimit="83231f" joinstyle="miter"/>
                  <v:path arrowok="t" textboxrect="0,0,9842,9525"/>
                </v:shape>
                <v:shape id="Shape 18600" o:spid="_x0000_s1042" style="position:absolute;left:12204;top:753;width:95;height:5245;visibility:visible;mso-wrap-style:square;v-text-anchor:top" coordsize="952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" path="m,l9525,r,524510l,524510,,e" fillcolor="black" stroked="f" strokeweight="0">
                  <v:stroke miterlimit="83231f" joinstyle="miter"/>
                  <v:path arrowok="t" textboxrect="0,0,9525,524510"/>
                </v:shape>
                <v:shape id="Shape 18601" o:spid="_x0000_s1043" style="position:absolute;left:12204;top:5998;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" path="m,l9525,r,9525l,9525,,e" fillcolor="black" stroked="f" strokeweight="0">
                  <v:stroke miterlimit="83231f" joinstyle="miter"/>
                  <v:path arrowok="t" textboxrect="0,0,9525,9525"/>
                </v:shape>
                <v:shape id="Shape 18602" o:spid="_x0000_s1044" style="position:absolute;left:12299;top:5998;width:34335;height:95;visibility:visible;mso-wrap-style:square;v-text-anchor:top" coordsize="34334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" path="m,l3433445,r,9525l,9525,,e" fillcolor="black" stroked="f" strokeweight="0">
                  <v:stroke miterlimit="83231f" joinstyle="miter"/>
                  <v:path arrowok="t" textboxrect="0,0,3433445,9525"/>
                </v:shape>
                <v:shape id="Shape 18603" o:spid="_x0000_s1045" style="position:absolute;left:46634;top:753;width:95;height:5245;visibility:visible;mso-wrap-style:square;v-text-anchor:top" coordsize="952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" path="m,l9525,r,524510l,524510,,e" fillcolor="black" stroked="f" strokeweight="0">
                  <v:stroke miterlimit="83231f" joinstyle="miter"/>
                  <v:path arrowok="t" textboxrect="0,0,9525,524510"/>
                </v:shape>
                <v:shape id="Shape 18604" o:spid="_x0000_s1046" style="position:absolute;left:46634;top:5998;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" path="m,l9525,r,9525l,9525,,e" fillcolor="black" stroked="f" strokeweight="0">
                  <v:stroke miterlimit="83231f" joinstyle="miter"/>
                  <v:path arrowok="t" textboxrect="0,0,9525,9525"/>
                </v:shape>
                <v:shape id="Shape 18605" o:spid="_x0000_s1047" style="position:absolute;left:46729;top:5998;width:10011;height:95;visibility:visible;mso-wrap-style:square;v-text-anchor:top" coordsize="100107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" path="m,l1001078,r,9525l,9525,,e" fillcolor="black" stroked="f" strokeweight="0">
                  <v:stroke miterlimit="83231f" joinstyle="miter"/>
                  <v:path arrowok="t" textboxrect="0,0,1001078,9525"/>
                </v:shape>
                <v:shape id="Shape 18606" o:spid="_x0000_s1048" style="position:absolute;left:56741;top:753;width:98;height:5245;visibility:visible;mso-wrap-style:square;v-text-anchor:top" coordsize="9842,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" path="m,l9842,r,524510l,524510,,e" fillcolor="black" stroked="f" strokeweight="0">
                  <v:stroke miterlimit="83231f" joinstyle="miter"/>
                  <v:path arrowok="t" textboxrect="0,0,9842,524510"/>
                </v:shape>
                <v:shape id="Shape 18607" o:spid="_x0000_s1049" style="position:absolute;left:56741;top:5998;width:98;height:95;visibility:visible;mso-wrap-style:square;v-text-anchor:top" coordsize="984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" path="m,l9842,r,9525l,9525,,e" fillcolor="black" stroked="f" strokeweight="0">
                  <v:stroke miterlimit="83231f" joinstyle="miter"/>
                  <v:path arrowok="t" textboxrect="0,0,9842,9525"/>
                </v:shape>
                <v:shape id="Shape 18608" o:spid="_x0000_s1050" style="position:absolute;top:6093;width:69043;height:96;visibility:visible;mso-wrap-style:square;v-text-anchor:top" coordsize="690435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" path="m,l6904356,r,9525l,9525,,e" stroked="f" strokeweight="0">
                  <v:stroke miterlimit="83231f" joinstyle="miter"/>
                  <v:path arrowok="t" textboxrect="0,0,6904356,9525"/>
                </v:shape>
                <w10:anchorlock/>
              </v:group>
            </w:pict>
          </mc:Fallback>
        </mc:AlternateContent>
      </w:r>
    </w:p>
    <w:p w14:paraId="51A28E96" w14:textId="77777777" w:rsidR="00E802C6" w:rsidRDefault="00E802C6" w:rsidP="00E802C6">
      <w:pPr>
        <w:spacing w:after="0"/>
        <w:ind w:left="24"/>
      </w:pPr>
      <w:r>
        <w:rPr>
          <w:sz w:val="29"/>
        </w:rPr>
        <w:t xml:space="preserve"> </w:t>
      </w:r>
    </w:p>
    <w:p w14:paraId="6014DFB1" w14:textId="64B9EE1C" w:rsidR="005B294F" w:rsidRDefault="00C42BDF" w:rsidP="005B294F">
      <w:pPr>
        <w:pStyle w:val="xmsonormal"/>
        <w:jc w:val="both"/>
      </w:pPr>
      <w:r w:rsidRPr="00BA701F">
        <w:rPr>
          <w:rFonts w:ascii="Times New Roman" w:hAnsi="Times New Roman" w:cs="Times New Roman"/>
          <w:b/>
          <w:bCs/>
        </w:rPr>
        <w:t xml:space="preserve">HOTEL REGISTRATION.  </w:t>
      </w:r>
      <w:r w:rsidRPr="00BA701F">
        <w:rPr>
          <w:rFonts w:ascii="Times New Roman" w:hAnsi="Times New Roman" w:cs="Times New Roman"/>
        </w:rPr>
        <w:t xml:space="preserve">Use this link to register </w:t>
      </w:r>
      <w:r w:rsidR="008C2340">
        <w:rPr>
          <w:rFonts w:ascii="Times New Roman" w:hAnsi="Times New Roman" w:cs="Times New Roman"/>
        </w:rPr>
        <w:t>online</w:t>
      </w:r>
      <w:r w:rsidR="00974688" w:rsidRPr="00BA701F">
        <w:rPr>
          <w:rFonts w:ascii="Times New Roman" w:hAnsi="Times New Roman" w:cs="Times New Roman"/>
        </w:rPr>
        <w:t xml:space="preserve"> </w:t>
      </w:r>
      <w:r w:rsidRPr="00BA701F">
        <w:rPr>
          <w:rFonts w:ascii="Times New Roman" w:hAnsi="Times New Roman" w:cs="Times New Roman"/>
        </w:rPr>
        <w:t xml:space="preserve">for the Hotel, Marriott </w:t>
      </w:r>
      <w:r w:rsidR="008C2340">
        <w:rPr>
          <w:rFonts w:ascii="Times New Roman" w:hAnsi="Times New Roman" w:cs="Times New Roman"/>
        </w:rPr>
        <w:t xml:space="preserve">Houston South </w:t>
      </w:r>
      <w:r w:rsidRPr="00BA701F">
        <w:rPr>
          <w:rFonts w:ascii="Times New Roman" w:hAnsi="Times New Roman" w:cs="Times New Roman"/>
        </w:rPr>
        <w:t xml:space="preserve">at Hobby Airport: </w:t>
      </w:r>
      <w:r w:rsidRPr="00BA701F">
        <w:rPr>
          <w:rFonts w:ascii="Times New Roman" w:hAnsi="Times New Roman" w:cs="Times New Roman"/>
          <w:color w:val="212121"/>
        </w:rPr>
        <w:t xml:space="preserve">Atrium Hospitality Portfolio: </w:t>
      </w:r>
      <w:hyperlink r:id="rId17" w:tgtFrame="_blank" w:history="1">
        <w:r w:rsidR="00C005E9">
          <w:rPr>
            <w:rStyle w:val="Hyperlink"/>
            <w:b/>
            <w:bCs/>
            <w:sz w:val="20"/>
            <w:szCs w:val="20"/>
          </w:rPr>
          <w:t>Book your group rate for National Academy of Arbitrators Southwest</w:t>
        </w:r>
      </w:hyperlink>
    </w:p>
    <w:p w14:paraId="09A427CD" w14:textId="77777777" w:rsidR="00BD60EC" w:rsidRDefault="00BD60EC" w:rsidP="005B294F">
      <w:pPr>
        <w:pStyle w:val="xmsonormal"/>
        <w:jc w:val="both"/>
      </w:pPr>
    </w:p>
    <w:p w14:paraId="27590957" w14:textId="547BA04A" w:rsidR="00C42BDF" w:rsidRPr="00003D12" w:rsidRDefault="00C42BDF" w:rsidP="006F51E7">
      <w:pPr>
        <w:spacing w:after="8" w:line="249" w:lineRule="auto"/>
        <w:ind w:left="19" w:hanging="10"/>
        <w:jc w:val="both"/>
        <w:rPr>
          <w:rFonts w:ascii="Times New Roman" w:hAnsi="Times New Roman" w:cs="Times New Roman"/>
          <w:sz w:val="24"/>
          <w:szCs w:val="24"/>
        </w:rPr>
      </w:pPr>
      <w:r w:rsidRPr="00003D12">
        <w:rPr>
          <w:rFonts w:ascii="Times New Roman" w:hAnsi="Times New Roman" w:cs="Times New Roman"/>
          <w:color w:val="212121"/>
          <w:sz w:val="24"/>
          <w:szCs w:val="24"/>
        </w:rPr>
        <w:t xml:space="preserve">Map of Hotel Locations: </w:t>
      </w:r>
      <w:hyperlink r:id="rId18" w:tgtFrame="_blank" w:history="1">
        <w:r w:rsidRPr="00003D12">
          <w:rPr>
            <w:rStyle w:val="Hyperlink"/>
            <w:rFonts w:ascii="Times New Roman" w:hAnsi="Times New Roman" w:cs="Times New Roman"/>
            <w:color w:val="0563C1"/>
            <w:sz w:val="24"/>
            <w:szCs w:val="24"/>
          </w:rPr>
          <w:t>https://viewer.mapme.com/atriumhospitality</w:t>
        </w:r>
      </w:hyperlink>
    </w:p>
    <w:p w14:paraId="2E02B129" w14:textId="76D4AB79" w:rsidR="00D4775E" w:rsidRPr="00D4775E" w:rsidRDefault="00D4775E" w:rsidP="00D4775E">
      <w:pPr>
        <w:shd w:val="clear" w:color="auto" w:fill="FFFFFF"/>
        <w:spacing w:after="0" w:line="240" w:lineRule="auto"/>
        <w:rPr>
          <w:rFonts w:ascii="Calibri" w:eastAsia="Times New Roman" w:hAnsi="Calibri" w:cs="Calibri"/>
          <w:color w:val="242424"/>
          <w:kern w:val="0"/>
          <w:sz w:val="24"/>
          <w:szCs w:val="24"/>
          <w14:ligatures w14:val="none"/>
        </w:rPr>
      </w:pPr>
      <w:r w:rsidRPr="00D4775E">
        <w:rPr>
          <w:rFonts w:ascii="Times New Roman" w:eastAsia="Times New Roman" w:hAnsi="Times New Roman" w:cs="Times New Roman"/>
          <w:color w:val="242424"/>
          <w:kern w:val="0"/>
          <w:sz w:val="24"/>
          <w:szCs w:val="24"/>
          <w:bdr w:val="none" w:sz="0" w:space="0" w:color="auto" w:frame="1"/>
          <w14:ligatures w14:val="none"/>
        </w:rPr>
        <w:lastRenderedPageBreak/>
        <w:t xml:space="preserve">The hotel – Marriott </w:t>
      </w:r>
      <w:r w:rsidR="008C2340">
        <w:rPr>
          <w:rFonts w:ascii="Times New Roman" w:eastAsia="Times New Roman" w:hAnsi="Times New Roman" w:cs="Times New Roman"/>
          <w:color w:val="242424"/>
          <w:kern w:val="0"/>
          <w:sz w:val="24"/>
          <w:szCs w:val="24"/>
          <w:bdr w:val="none" w:sz="0" w:space="0" w:color="auto" w:frame="1"/>
          <w14:ligatures w14:val="none"/>
        </w:rPr>
        <w:t xml:space="preserve">Houston South </w:t>
      </w:r>
      <w:r w:rsidRPr="00D4775E">
        <w:rPr>
          <w:rFonts w:ascii="Times New Roman" w:eastAsia="Times New Roman" w:hAnsi="Times New Roman" w:cs="Times New Roman"/>
          <w:color w:val="242424"/>
          <w:kern w:val="0"/>
          <w:sz w:val="24"/>
          <w:szCs w:val="24"/>
          <w:bdr w:val="none" w:sz="0" w:space="0" w:color="auto" w:frame="1"/>
          <w14:ligatures w14:val="none"/>
        </w:rPr>
        <w:t>at Hobby Airport</w:t>
      </w:r>
      <w:r w:rsidR="008C2340">
        <w:rPr>
          <w:rFonts w:ascii="Times New Roman" w:eastAsia="Times New Roman" w:hAnsi="Times New Roman" w:cs="Times New Roman"/>
          <w:color w:val="242424"/>
          <w:kern w:val="0"/>
          <w:sz w:val="24"/>
          <w:szCs w:val="24"/>
          <w:bdr w:val="none" w:sz="0" w:space="0" w:color="auto" w:frame="1"/>
          <w14:ligatures w14:val="none"/>
        </w:rPr>
        <w:t xml:space="preserve"> </w:t>
      </w:r>
      <w:r w:rsidRPr="00D4775E">
        <w:rPr>
          <w:rFonts w:ascii="Times New Roman" w:eastAsia="Times New Roman" w:hAnsi="Times New Roman" w:cs="Times New Roman"/>
          <w:color w:val="242424"/>
          <w:kern w:val="0"/>
          <w:sz w:val="24"/>
          <w:szCs w:val="24"/>
          <w:bdr w:val="none" w:sz="0" w:space="0" w:color="auto" w:frame="1"/>
          <w14:ligatures w14:val="none"/>
        </w:rPr>
        <w:t xml:space="preserve">– is located eight minutes (3.4 miles) from the Houston Hobby Airport and has been recently renovated.  </w:t>
      </w:r>
      <w:r w:rsidR="00D0052A" w:rsidRPr="00D4775E">
        <w:rPr>
          <w:rFonts w:ascii="Times New Roman" w:eastAsia="Times New Roman" w:hAnsi="Times New Roman" w:cs="Times New Roman"/>
          <w:color w:val="242424"/>
          <w:kern w:val="0"/>
          <w:sz w:val="24"/>
          <w:szCs w:val="24"/>
          <w:bdr w:val="none" w:sz="0" w:space="0" w:color="auto" w:frame="1"/>
          <w14:ligatures w14:val="none"/>
        </w:rPr>
        <w:t>The hotel</w:t>
      </w:r>
      <w:r w:rsidRPr="00D4775E">
        <w:rPr>
          <w:rFonts w:ascii="Times New Roman" w:eastAsia="Times New Roman" w:hAnsi="Times New Roman" w:cs="Times New Roman"/>
          <w:color w:val="242424"/>
          <w:kern w:val="0"/>
          <w:sz w:val="24"/>
          <w:szCs w:val="24"/>
          <w:bdr w:val="none" w:sz="0" w:space="0" w:color="auto" w:frame="1"/>
          <w14:ligatures w14:val="none"/>
        </w:rPr>
        <w:t xml:space="preserve"> address is 9100 Gulf Freeway. Complimentary shuttle service to and from Hobby Airport is provided.</w:t>
      </w:r>
    </w:p>
    <w:p w14:paraId="385347B0" w14:textId="77777777" w:rsidR="00D4775E" w:rsidRPr="00D4775E" w:rsidRDefault="00D4775E" w:rsidP="00D4775E">
      <w:pPr>
        <w:shd w:val="clear" w:color="auto" w:fill="FFFFFF"/>
        <w:spacing w:after="0" w:line="240" w:lineRule="auto"/>
        <w:rPr>
          <w:rFonts w:ascii="Calibri" w:eastAsia="Times New Roman" w:hAnsi="Calibri" w:cs="Calibri"/>
          <w:color w:val="242424"/>
          <w:kern w:val="0"/>
          <w14:ligatures w14:val="none"/>
        </w:rPr>
      </w:pPr>
      <w:r w:rsidRPr="00D4775E">
        <w:rPr>
          <w:rFonts w:ascii="Times New Roman" w:eastAsia="Times New Roman" w:hAnsi="Times New Roman" w:cs="Times New Roman"/>
          <w:color w:val="242424"/>
          <w:kern w:val="0"/>
          <w:sz w:val="28"/>
          <w:szCs w:val="28"/>
          <w:bdr w:val="none" w:sz="0" w:space="0" w:color="auto" w:frame="1"/>
          <w14:ligatures w14:val="none"/>
        </w:rPr>
        <w:t> </w:t>
      </w:r>
    </w:p>
    <w:p w14:paraId="4350877E" w14:textId="74735531" w:rsidR="00974688" w:rsidRPr="00003D12" w:rsidRDefault="00D4775E" w:rsidP="008B1993">
      <w:pPr>
        <w:shd w:val="clear" w:color="auto" w:fill="FFFFFF"/>
        <w:spacing w:after="0" w:line="240" w:lineRule="auto"/>
        <w:rPr>
          <w:rFonts w:ascii="Times New Roman" w:hAnsi="Times New Roman" w:cs="Times New Roman"/>
          <w:sz w:val="24"/>
          <w:szCs w:val="24"/>
        </w:rPr>
      </w:pPr>
      <w:r w:rsidRPr="00D4775E">
        <w:rPr>
          <w:rFonts w:ascii="Times New Roman" w:eastAsia="Times New Roman" w:hAnsi="Times New Roman" w:cs="Times New Roman"/>
          <w:color w:val="242424"/>
          <w:kern w:val="0"/>
          <w:sz w:val="24"/>
          <w:szCs w:val="24"/>
          <w:bdr w:val="none" w:sz="0" w:space="0" w:color="auto" w:frame="1"/>
          <w14:ligatures w14:val="none"/>
        </w:rPr>
        <w:t xml:space="preserve">The hotel has reserved a limited block of rooms at the nightly group rate </w:t>
      </w:r>
      <w:r w:rsidRPr="00B27CB5">
        <w:rPr>
          <w:rFonts w:ascii="Times New Roman" w:eastAsia="Times New Roman" w:hAnsi="Times New Roman" w:cs="Times New Roman"/>
          <w:color w:val="242424"/>
          <w:kern w:val="0"/>
          <w:sz w:val="24"/>
          <w:szCs w:val="24"/>
          <w:bdr w:val="none" w:sz="0" w:space="0" w:color="auto" w:frame="1"/>
          <w14:ligatures w14:val="none"/>
        </w:rPr>
        <w:t>of $1</w:t>
      </w:r>
      <w:r w:rsidR="00332681" w:rsidRPr="00B27CB5">
        <w:rPr>
          <w:rFonts w:ascii="Times New Roman" w:eastAsia="Times New Roman" w:hAnsi="Times New Roman" w:cs="Times New Roman"/>
          <w:color w:val="242424"/>
          <w:kern w:val="0"/>
          <w:sz w:val="24"/>
          <w:szCs w:val="24"/>
          <w:bdr w:val="none" w:sz="0" w:space="0" w:color="auto" w:frame="1"/>
          <w14:ligatures w14:val="none"/>
        </w:rPr>
        <w:t>24</w:t>
      </w:r>
      <w:r w:rsidRPr="00B27CB5">
        <w:rPr>
          <w:rFonts w:ascii="Times New Roman" w:eastAsia="Times New Roman" w:hAnsi="Times New Roman" w:cs="Times New Roman"/>
          <w:color w:val="242424"/>
          <w:kern w:val="0"/>
          <w:sz w:val="24"/>
          <w:szCs w:val="24"/>
          <w:bdr w:val="none" w:sz="0" w:space="0" w:color="auto" w:frame="1"/>
          <w14:ligatures w14:val="none"/>
        </w:rPr>
        <w:t xml:space="preserve"> for</w:t>
      </w:r>
      <w:r w:rsidRPr="00D4775E">
        <w:rPr>
          <w:rFonts w:ascii="Times New Roman" w:eastAsia="Times New Roman" w:hAnsi="Times New Roman" w:cs="Times New Roman"/>
          <w:color w:val="242424"/>
          <w:kern w:val="0"/>
          <w:sz w:val="24"/>
          <w:szCs w:val="24"/>
          <w:bdr w:val="none" w:sz="0" w:space="0" w:color="auto" w:frame="1"/>
          <w14:ligatures w14:val="none"/>
        </w:rPr>
        <w:t xml:space="preserve"> a standard room plus taxes, subject to availabil</w:t>
      </w:r>
      <w:r w:rsidR="008B1993">
        <w:rPr>
          <w:rFonts w:ascii="Times New Roman" w:eastAsia="Times New Roman" w:hAnsi="Times New Roman" w:cs="Times New Roman"/>
          <w:color w:val="242424"/>
          <w:kern w:val="0"/>
          <w:sz w:val="24"/>
          <w:szCs w:val="24"/>
          <w:bdr w:val="none" w:sz="0" w:space="0" w:color="auto" w:frame="1"/>
          <w14:ligatures w14:val="none"/>
        </w:rPr>
        <w:t xml:space="preserve">ity. </w:t>
      </w:r>
      <w:r w:rsidR="00974688" w:rsidRPr="00003D12">
        <w:rPr>
          <w:rFonts w:ascii="Times New Roman" w:hAnsi="Times New Roman" w:cs="Times New Roman"/>
          <w:sz w:val="24"/>
          <w:szCs w:val="24"/>
        </w:rPr>
        <w:t xml:space="preserve">All reservations should be received by the hotel no later than </w:t>
      </w:r>
      <w:r w:rsidR="004420EE" w:rsidRPr="00C374B4">
        <w:rPr>
          <w:rFonts w:ascii="Times New Roman" w:hAnsi="Times New Roman" w:cs="Times New Roman"/>
          <w:sz w:val="24"/>
          <w:szCs w:val="24"/>
        </w:rPr>
        <w:t>January 2</w:t>
      </w:r>
      <w:r w:rsidR="00332681">
        <w:rPr>
          <w:rFonts w:ascii="Times New Roman" w:hAnsi="Times New Roman" w:cs="Times New Roman"/>
          <w:sz w:val="24"/>
          <w:szCs w:val="24"/>
        </w:rPr>
        <w:t>8</w:t>
      </w:r>
      <w:r w:rsidR="004420EE" w:rsidRPr="00C374B4">
        <w:rPr>
          <w:rFonts w:ascii="Times New Roman" w:hAnsi="Times New Roman" w:cs="Times New Roman"/>
          <w:sz w:val="24"/>
          <w:szCs w:val="24"/>
        </w:rPr>
        <w:t xml:space="preserve">, </w:t>
      </w:r>
      <w:r w:rsidR="00974688" w:rsidRPr="00C374B4">
        <w:rPr>
          <w:rFonts w:ascii="Times New Roman" w:hAnsi="Times New Roman" w:cs="Times New Roman"/>
          <w:bCs/>
          <w:sz w:val="24"/>
          <w:szCs w:val="24"/>
        </w:rPr>
        <w:t>202</w:t>
      </w:r>
      <w:r w:rsidR="007617A9">
        <w:rPr>
          <w:rFonts w:ascii="Times New Roman" w:hAnsi="Times New Roman" w:cs="Times New Roman"/>
          <w:bCs/>
          <w:sz w:val="24"/>
          <w:szCs w:val="24"/>
        </w:rPr>
        <w:t>6</w:t>
      </w:r>
      <w:r w:rsidR="00974688" w:rsidRPr="00003D12">
        <w:rPr>
          <w:rFonts w:ascii="Times New Roman" w:hAnsi="Times New Roman" w:cs="Times New Roman"/>
          <w:bCs/>
          <w:sz w:val="24"/>
          <w:szCs w:val="24"/>
        </w:rPr>
        <w:t>.</w:t>
      </w:r>
      <w:r w:rsidR="00974688" w:rsidRPr="00003D12">
        <w:rPr>
          <w:rFonts w:ascii="Times New Roman" w:hAnsi="Times New Roman" w:cs="Times New Roman"/>
          <w:sz w:val="24"/>
          <w:szCs w:val="24"/>
        </w:rPr>
        <w:t xml:space="preserve"> Reservation requests received by the hotel after </w:t>
      </w:r>
      <w:r w:rsidR="004420EE" w:rsidRPr="00C374B4">
        <w:rPr>
          <w:rFonts w:ascii="Times New Roman" w:hAnsi="Times New Roman" w:cs="Times New Roman"/>
          <w:sz w:val="24"/>
          <w:szCs w:val="24"/>
        </w:rPr>
        <w:t>January 2</w:t>
      </w:r>
      <w:r w:rsidR="00526C94">
        <w:rPr>
          <w:rFonts w:ascii="Times New Roman" w:hAnsi="Times New Roman" w:cs="Times New Roman"/>
          <w:sz w:val="24"/>
          <w:szCs w:val="24"/>
        </w:rPr>
        <w:t>8</w:t>
      </w:r>
      <w:r w:rsidR="004420EE" w:rsidRPr="00C374B4">
        <w:rPr>
          <w:rFonts w:ascii="Times New Roman" w:hAnsi="Times New Roman" w:cs="Times New Roman"/>
          <w:sz w:val="24"/>
          <w:szCs w:val="24"/>
        </w:rPr>
        <w:t>, 202</w:t>
      </w:r>
      <w:r w:rsidR="007617A9">
        <w:rPr>
          <w:rFonts w:ascii="Times New Roman" w:hAnsi="Times New Roman" w:cs="Times New Roman"/>
          <w:sz w:val="24"/>
          <w:szCs w:val="24"/>
        </w:rPr>
        <w:t>6</w:t>
      </w:r>
      <w:r w:rsidR="00371A78" w:rsidRPr="00C374B4">
        <w:rPr>
          <w:rFonts w:ascii="Times New Roman" w:hAnsi="Times New Roman" w:cs="Times New Roman"/>
          <w:sz w:val="24"/>
          <w:szCs w:val="24"/>
        </w:rPr>
        <w:t>,</w:t>
      </w:r>
      <w:r w:rsidR="00974688" w:rsidRPr="00003D12">
        <w:rPr>
          <w:rFonts w:ascii="Times New Roman" w:hAnsi="Times New Roman" w:cs="Times New Roman"/>
          <w:sz w:val="24"/>
          <w:szCs w:val="24"/>
        </w:rPr>
        <w:t xml:space="preserve"> are subject to space and rate availability. Check-in time is 3:00 p.m. For phone reservations, call </w:t>
      </w:r>
      <w:hyperlink r:id="rId19" w:history="1">
        <w:r w:rsidR="00974688" w:rsidRPr="00003D12">
          <w:rPr>
            <w:rStyle w:val="Hyperlink"/>
            <w:rFonts w:ascii="Times New Roman" w:hAnsi="Times New Roman" w:cs="Times New Roman"/>
            <w:sz w:val="24"/>
            <w:szCs w:val="24"/>
          </w:rPr>
          <w:t>(</w:t>
        </w:r>
        <w:r w:rsidR="00DA1358" w:rsidRPr="00003D12">
          <w:rPr>
            <w:rStyle w:val="Hyperlink"/>
            <w:rFonts w:ascii="Times New Roman" w:hAnsi="Times New Roman" w:cs="Times New Roman"/>
            <w:sz w:val="24"/>
            <w:szCs w:val="24"/>
          </w:rPr>
          <w:t>713</w:t>
        </w:r>
        <w:r w:rsidR="00974688" w:rsidRPr="00003D12">
          <w:rPr>
            <w:rStyle w:val="Hyperlink"/>
            <w:rFonts w:ascii="Times New Roman" w:hAnsi="Times New Roman" w:cs="Times New Roman"/>
            <w:sz w:val="24"/>
            <w:szCs w:val="24"/>
          </w:rPr>
          <w:t xml:space="preserve">) </w:t>
        </w:r>
        <w:r w:rsidR="00DA1358" w:rsidRPr="00003D12">
          <w:rPr>
            <w:rStyle w:val="Hyperlink"/>
            <w:rFonts w:ascii="Times New Roman" w:hAnsi="Times New Roman" w:cs="Times New Roman"/>
            <w:sz w:val="24"/>
            <w:szCs w:val="24"/>
          </w:rPr>
          <w:t>943</w:t>
        </w:r>
        <w:r w:rsidR="00974688" w:rsidRPr="00003D12">
          <w:rPr>
            <w:rStyle w:val="Hyperlink"/>
            <w:rFonts w:ascii="Times New Roman" w:hAnsi="Times New Roman" w:cs="Times New Roman"/>
            <w:sz w:val="24"/>
            <w:szCs w:val="24"/>
          </w:rPr>
          <w:t>-</w:t>
        </w:r>
        <w:r w:rsidR="00E51299" w:rsidRPr="00003D12">
          <w:rPr>
            <w:rStyle w:val="Hyperlink"/>
            <w:rFonts w:ascii="Times New Roman" w:hAnsi="Times New Roman" w:cs="Times New Roman"/>
            <w:sz w:val="24"/>
            <w:szCs w:val="24"/>
          </w:rPr>
          <w:t>7979</w:t>
        </w:r>
      </w:hyperlink>
      <w:r w:rsidR="00974688" w:rsidRPr="00003D12">
        <w:rPr>
          <w:rStyle w:val="lrzxr"/>
          <w:rFonts w:ascii="Times New Roman" w:hAnsi="Times New Roman" w:cs="Times New Roman"/>
          <w:sz w:val="24"/>
          <w:szCs w:val="24"/>
        </w:rPr>
        <w:t xml:space="preserve"> </w:t>
      </w:r>
      <w:r w:rsidR="00974688" w:rsidRPr="00003D12">
        <w:rPr>
          <w:rFonts w:ascii="Times New Roman" w:hAnsi="Times New Roman" w:cs="Times New Roman"/>
          <w:sz w:val="24"/>
          <w:szCs w:val="24"/>
        </w:rPr>
        <w:t xml:space="preserve">and provide </w:t>
      </w:r>
      <w:r w:rsidR="00974688" w:rsidRPr="00C374B4">
        <w:rPr>
          <w:rFonts w:ascii="Times New Roman" w:hAnsi="Times New Roman" w:cs="Times New Roman"/>
          <w:sz w:val="24"/>
          <w:szCs w:val="24"/>
        </w:rPr>
        <w:t>Group Code NAA</w:t>
      </w:r>
      <w:r w:rsidR="00974688" w:rsidRPr="00003D12">
        <w:rPr>
          <w:rFonts w:ascii="Times New Roman" w:hAnsi="Times New Roman" w:cs="Times New Roman"/>
          <w:sz w:val="24"/>
          <w:szCs w:val="24"/>
        </w:rPr>
        <w:t xml:space="preserve"> to receive the group rate. </w:t>
      </w:r>
    </w:p>
    <w:p w14:paraId="036AD2E8" w14:textId="77777777" w:rsidR="00974688" w:rsidRPr="00003D12" w:rsidRDefault="00974688" w:rsidP="00974688">
      <w:pPr>
        <w:spacing w:after="4"/>
        <w:ind w:left="24"/>
        <w:jc w:val="both"/>
        <w:rPr>
          <w:rFonts w:ascii="Times New Roman" w:hAnsi="Times New Roman" w:cs="Times New Roman"/>
        </w:rPr>
      </w:pPr>
      <w:r w:rsidRPr="00003D12">
        <w:rPr>
          <w:rFonts w:ascii="Times New Roman" w:hAnsi="Times New Roman" w:cs="Times New Roman"/>
          <w:b/>
        </w:rPr>
        <w:t xml:space="preserve"> </w:t>
      </w:r>
    </w:p>
    <w:p w14:paraId="01F01D6D" w14:textId="7D60BCA1" w:rsidR="008464E4" w:rsidRPr="00003D12" w:rsidRDefault="008464E4" w:rsidP="00974688">
      <w:pPr>
        <w:spacing w:after="8" w:line="249" w:lineRule="auto"/>
        <w:ind w:left="19" w:hanging="10"/>
        <w:jc w:val="both"/>
        <w:rPr>
          <w:rFonts w:ascii="Times New Roman" w:hAnsi="Times New Roman" w:cs="Times New Roman"/>
          <w:b/>
          <w:bCs/>
        </w:rPr>
      </w:pPr>
      <w:r w:rsidRPr="00003D12">
        <w:rPr>
          <w:rFonts w:ascii="Times New Roman" w:hAnsi="Times New Roman" w:cs="Times New Roman"/>
          <w:b/>
          <w:bCs/>
        </w:rPr>
        <w:t xml:space="preserve">CLE CREDITS (INCLUDING ETHICS) </w:t>
      </w:r>
    </w:p>
    <w:p w14:paraId="73A5840F" w14:textId="77777777" w:rsidR="008464E4" w:rsidRDefault="008464E4" w:rsidP="00974688">
      <w:pPr>
        <w:spacing w:after="11" w:line="248" w:lineRule="auto"/>
        <w:ind w:left="19" w:hanging="10"/>
        <w:jc w:val="both"/>
        <w:rPr>
          <w:rFonts w:ascii="Times New Roman" w:hAnsi="Times New Roman" w:cs="Times New Roman"/>
        </w:rPr>
      </w:pPr>
      <w:r w:rsidRPr="00003D12">
        <w:rPr>
          <w:rFonts w:ascii="Times New Roman" w:hAnsi="Times New Roman" w:cs="Times New Roman"/>
        </w:rPr>
        <w:t xml:space="preserve">Application has been made to the State Bars of </w:t>
      </w:r>
      <w:r w:rsidRPr="00003D12">
        <w:rPr>
          <w:rFonts w:ascii="Times New Roman" w:hAnsi="Times New Roman" w:cs="Times New Roman"/>
          <w:b/>
        </w:rPr>
        <w:t xml:space="preserve">Oklahoma </w:t>
      </w:r>
      <w:r w:rsidRPr="00003D12">
        <w:rPr>
          <w:rFonts w:ascii="Times New Roman" w:hAnsi="Times New Roman" w:cs="Times New Roman"/>
        </w:rPr>
        <w:t xml:space="preserve">and </w:t>
      </w:r>
      <w:r w:rsidRPr="00003D12">
        <w:rPr>
          <w:rFonts w:ascii="Times New Roman" w:hAnsi="Times New Roman" w:cs="Times New Roman"/>
          <w:b/>
        </w:rPr>
        <w:t>Texas</w:t>
      </w:r>
      <w:r w:rsidRPr="00003D12">
        <w:rPr>
          <w:rFonts w:ascii="Times New Roman" w:hAnsi="Times New Roman" w:cs="Times New Roman"/>
        </w:rPr>
        <w:t xml:space="preserve"> for participatory hours of MCLE, including 1.0 hour for ethics. </w:t>
      </w:r>
    </w:p>
    <w:p w14:paraId="0DC2C750" w14:textId="77777777" w:rsidR="002B3EBE" w:rsidRDefault="002B3EBE" w:rsidP="00974688">
      <w:pPr>
        <w:spacing w:after="11" w:line="248" w:lineRule="auto"/>
        <w:ind w:left="19" w:hanging="10"/>
        <w:jc w:val="both"/>
        <w:rPr>
          <w:rFonts w:ascii="Times New Roman" w:hAnsi="Times New Roman" w:cs="Times New Roman"/>
        </w:rPr>
      </w:pPr>
    </w:p>
    <w:tbl>
      <w:tblPr>
        <w:tblStyle w:val="TableGrid0"/>
        <w:tblW w:w="0" w:type="auto"/>
        <w:tblLook w:val="04A0" w:firstRow="1" w:lastRow="0" w:firstColumn="1" w:lastColumn="0" w:noHBand="0" w:noVBand="1"/>
      </w:tblPr>
      <w:tblGrid>
        <w:gridCol w:w="4230"/>
        <w:gridCol w:w="5120"/>
      </w:tblGrid>
      <w:tr w:rsidR="00B013B9" w14:paraId="5C79D116" w14:textId="77777777" w:rsidTr="00B013B9">
        <w:tc>
          <w:tcPr>
            <w:tcW w:w="4230" w:type="dxa"/>
            <w:tcBorders>
              <w:top w:val="nil"/>
              <w:left w:val="nil"/>
              <w:bottom w:val="nil"/>
              <w:right w:val="nil"/>
            </w:tcBorders>
          </w:tcPr>
          <w:p w14:paraId="7FDE0F0C" w14:textId="443D8790" w:rsidR="00B013B9" w:rsidRPr="00B013B9" w:rsidRDefault="00B013B9" w:rsidP="00B013B9">
            <w:pPr>
              <w:pStyle w:val="Heading3"/>
              <w:spacing w:before="0" w:after="0"/>
              <w:jc w:val="both"/>
              <w:rPr>
                <w:rFonts w:ascii="Times New Roman" w:hAnsi="Times New Roman" w:cs="Times New Roman"/>
                <w:b/>
                <w:bCs/>
                <w:color w:val="auto"/>
                <w:sz w:val="22"/>
                <w:szCs w:val="22"/>
              </w:rPr>
            </w:pPr>
            <w:r w:rsidRPr="00B013B9">
              <w:rPr>
                <w:rFonts w:ascii="Times New Roman" w:hAnsi="Times New Roman" w:cs="Times New Roman"/>
                <w:b/>
                <w:bCs/>
                <w:color w:val="auto"/>
                <w:sz w:val="22"/>
                <w:szCs w:val="22"/>
              </w:rPr>
              <w:t>202</w:t>
            </w:r>
            <w:r w:rsidR="00A52998">
              <w:rPr>
                <w:rFonts w:ascii="Times New Roman" w:hAnsi="Times New Roman" w:cs="Times New Roman"/>
                <w:b/>
                <w:bCs/>
                <w:color w:val="auto"/>
                <w:sz w:val="22"/>
                <w:szCs w:val="22"/>
              </w:rPr>
              <w:t>6</w:t>
            </w:r>
            <w:r w:rsidRPr="00B013B9">
              <w:rPr>
                <w:rFonts w:ascii="Times New Roman" w:hAnsi="Times New Roman" w:cs="Times New Roman"/>
                <w:b/>
                <w:bCs/>
                <w:color w:val="auto"/>
                <w:sz w:val="22"/>
                <w:szCs w:val="22"/>
              </w:rPr>
              <w:t xml:space="preserve"> PROGRAM COMMITTEE</w:t>
            </w:r>
          </w:p>
          <w:p w14:paraId="4D732F3E" w14:textId="77777777" w:rsidR="00B013B9" w:rsidRPr="00B013B9" w:rsidRDefault="00B013B9" w:rsidP="00B013B9"/>
          <w:p w14:paraId="04F43FB7" w14:textId="7AA48A8B" w:rsidR="00B013B9" w:rsidRPr="00B013B9" w:rsidRDefault="00B013B9" w:rsidP="00B013B9">
            <w:pPr>
              <w:spacing w:line="248" w:lineRule="auto"/>
              <w:jc w:val="both"/>
              <w:rPr>
                <w:rFonts w:ascii="Times New Roman" w:hAnsi="Times New Roman" w:cs="Times New Roman"/>
              </w:rPr>
            </w:pPr>
            <w:r w:rsidRPr="00B013B9">
              <w:rPr>
                <w:rFonts w:ascii="Times New Roman" w:hAnsi="Times New Roman" w:cs="Times New Roman"/>
              </w:rPr>
              <w:t xml:space="preserve">Chair: </w:t>
            </w:r>
            <w:r w:rsidR="00C80130">
              <w:rPr>
                <w:rFonts w:ascii="Times New Roman" w:hAnsi="Times New Roman" w:cs="Times New Roman"/>
              </w:rPr>
              <w:t>Carl C. Bosland</w:t>
            </w:r>
            <w:r w:rsidR="00052E8E">
              <w:rPr>
                <w:rFonts w:ascii="Times New Roman" w:hAnsi="Times New Roman" w:cs="Times New Roman"/>
              </w:rPr>
              <w:t>,</w:t>
            </w:r>
            <w:r w:rsidR="00C80130">
              <w:rPr>
                <w:rFonts w:ascii="Times New Roman" w:hAnsi="Times New Roman" w:cs="Times New Roman"/>
              </w:rPr>
              <w:t xml:space="preserve">*Esq. </w:t>
            </w:r>
          </w:p>
          <w:p w14:paraId="605DB22E" w14:textId="5DC35E28" w:rsidR="00B013B9" w:rsidRDefault="00BE2E28" w:rsidP="00974688">
            <w:pPr>
              <w:jc w:val="both"/>
              <w:rPr>
                <w:rFonts w:ascii="Times New Roman" w:hAnsi="Times New Roman" w:cs="Times New Roman"/>
              </w:rPr>
            </w:pPr>
            <w:r w:rsidRPr="005D4664">
              <w:rPr>
                <w:rFonts w:ascii="Times New Roman" w:hAnsi="Times New Roman" w:cs="Times New Roman"/>
              </w:rPr>
              <w:t>Vice Chair: Kathy Fragnoli</w:t>
            </w:r>
            <w:r w:rsidR="005D4664" w:rsidRPr="005D4664">
              <w:rPr>
                <w:rFonts w:ascii="Times New Roman" w:hAnsi="Times New Roman" w:cs="Times New Roman"/>
              </w:rPr>
              <w:t>*</w:t>
            </w:r>
          </w:p>
          <w:p w14:paraId="271F334C" w14:textId="46A2E154" w:rsidR="00DC5995" w:rsidRPr="00DC5995" w:rsidRDefault="00DC5995" w:rsidP="00DC5995">
            <w:pPr>
              <w:spacing w:line="248" w:lineRule="auto"/>
              <w:ind w:left="19" w:hanging="10"/>
              <w:jc w:val="both"/>
              <w:rPr>
                <w:rFonts w:ascii="Times New Roman" w:hAnsi="Times New Roman" w:cs="Times New Roman"/>
                <w:bCs/>
              </w:rPr>
            </w:pPr>
            <w:r w:rsidRPr="00DC5995">
              <w:rPr>
                <w:rFonts w:ascii="Times New Roman" w:hAnsi="Times New Roman" w:cs="Times New Roman"/>
              </w:rPr>
              <w:t>Ruben Armendariz*</w:t>
            </w:r>
          </w:p>
          <w:p w14:paraId="4B49113B" w14:textId="16B133DC" w:rsidR="00DC5995" w:rsidRDefault="00DC5995" w:rsidP="00DC5995">
            <w:pPr>
              <w:spacing w:line="248" w:lineRule="auto"/>
              <w:ind w:left="19" w:hanging="10"/>
              <w:jc w:val="both"/>
              <w:rPr>
                <w:rFonts w:ascii="Times New Roman" w:hAnsi="Times New Roman" w:cs="Times New Roman"/>
                <w:bCs/>
              </w:rPr>
            </w:pPr>
            <w:r>
              <w:rPr>
                <w:rFonts w:ascii="Times New Roman" w:hAnsi="Times New Roman" w:cs="Times New Roman"/>
                <w:bCs/>
              </w:rPr>
              <w:t>Danielle Hargrove,*Esq.</w:t>
            </w:r>
          </w:p>
          <w:p w14:paraId="5CE27DD7" w14:textId="3B1B8709" w:rsidR="00DC5995" w:rsidRDefault="00DC5995" w:rsidP="00DC5995">
            <w:pPr>
              <w:spacing w:line="248" w:lineRule="auto"/>
              <w:ind w:left="19" w:hanging="10"/>
              <w:jc w:val="both"/>
              <w:rPr>
                <w:rFonts w:ascii="Times New Roman" w:hAnsi="Times New Roman" w:cs="Times New Roman"/>
                <w:bCs/>
              </w:rPr>
            </w:pPr>
            <w:r w:rsidRPr="00DC5995">
              <w:rPr>
                <w:rFonts w:ascii="Times New Roman" w:hAnsi="Times New Roman" w:cs="Times New Roman"/>
                <w:color w:val="242424"/>
                <w:bdr w:val="none" w:sz="0" w:space="0" w:color="auto" w:frame="1"/>
              </w:rPr>
              <w:t>Will Hartsfield,*</w:t>
            </w:r>
            <w:r w:rsidRPr="00616681">
              <w:rPr>
                <w:rFonts w:ascii="Times New Roman" w:hAnsi="Times New Roman" w:cs="Times New Roman"/>
                <w:b/>
                <w:bCs/>
                <w:color w:val="242424"/>
                <w:bdr w:val="none" w:sz="0" w:space="0" w:color="auto" w:frame="1"/>
              </w:rPr>
              <w:t> </w:t>
            </w:r>
            <w:r w:rsidRPr="00616681">
              <w:rPr>
                <w:rFonts w:ascii="Times New Roman" w:hAnsi="Times New Roman" w:cs="Times New Roman"/>
                <w:color w:val="242424"/>
                <w:bdr w:val="none" w:sz="0" w:space="0" w:color="auto" w:frame="1"/>
              </w:rPr>
              <w:t>Esq.,</w:t>
            </w:r>
          </w:p>
          <w:p w14:paraId="26B2AFD0" w14:textId="1AE92E78" w:rsidR="005D4664" w:rsidRPr="005D4664" w:rsidRDefault="005D4664" w:rsidP="00974688">
            <w:pPr>
              <w:jc w:val="both"/>
              <w:rPr>
                <w:rFonts w:ascii="Times New Roman" w:hAnsi="Times New Roman" w:cs="Times New Roman"/>
              </w:rPr>
            </w:pPr>
          </w:p>
        </w:tc>
        <w:tc>
          <w:tcPr>
            <w:tcW w:w="5120" w:type="dxa"/>
            <w:tcBorders>
              <w:top w:val="nil"/>
              <w:left w:val="nil"/>
              <w:bottom w:val="nil"/>
              <w:right w:val="nil"/>
            </w:tcBorders>
          </w:tcPr>
          <w:p w14:paraId="73553739" w14:textId="18983847" w:rsidR="00B013B9" w:rsidRPr="00B013B9" w:rsidRDefault="00B013B9" w:rsidP="00B013B9">
            <w:pPr>
              <w:spacing w:line="248" w:lineRule="auto"/>
              <w:jc w:val="both"/>
              <w:rPr>
                <w:rFonts w:ascii="Times New Roman" w:hAnsi="Times New Roman" w:cs="Times New Roman"/>
                <w:b/>
                <w:bCs/>
              </w:rPr>
            </w:pPr>
            <w:r w:rsidRPr="00B013B9">
              <w:rPr>
                <w:rFonts w:ascii="Times New Roman" w:hAnsi="Times New Roman" w:cs="Times New Roman"/>
                <w:b/>
                <w:bCs/>
              </w:rPr>
              <w:t>202</w:t>
            </w:r>
            <w:r w:rsidR="003C7A39">
              <w:rPr>
                <w:rFonts w:ascii="Times New Roman" w:hAnsi="Times New Roman" w:cs="Times New Roman"/>
                <w:b/>
                <w:bCs/>
              </w:rPr>
              <w:t>6</w:t>
            </w:r>
            <w:r w:rsidRPr="00B013B9">
              <w:rPr>
                <w:rFonts w:ascii="Times New Roman" w:hAnsi="Times New Roman" w:cs="Times New Roman"/>
                <w:b/>
                <w:bCs/>
              </w:rPr>
              <w:t xml:space="preserve"> ADVOCATE TRAINING CHAIR</w:t>
            </w:r>
          </w:p>
          <w:p w14:paraId="22D7466E" w14:textId="1AEF83A0" w:rsidR="00B013B9" w:rsidRDefault="00DE3E57" w:rsidP="00AA15D0">
            <w:pPr>
              <w:spacing w:line="248" w:lineRule="auto"/>
              <w:jc w:val="both"/>
              <w:rPr>
                <w:rFonts w:ascii="Times New Roman" w:hAnsi="Times New Roman" w:cs="Times New Roman"/>
              </w:rPr>
            </w:pPr>
            <w:r>
              <w:rPr>
                <w:rFonts w:ascii="Times New Roman" w:hAnsi="Times New Roman" w:cs="Times New Roman"/>
              </w:rPr>
              <w:t>Kathy Fragnoli</w:t>
            </w:r>
            <w:r w:rsidR="005D4664">
              <w:rPr>
                <w:rFonts w:ascii="Times New Roman" w:hAnsi="Times New Roman" w:cs="Times New Roman"/>
              </w:rPr>
              <w:t>*</w:t>
            </w:r>
            <w:r>
              <w:rPr>
                <w:rFonts w:ascii="Times New Roman" w:hAnsi="Times New Roman" w:cs="Times New Roman"/>
              </w:rPr>
              <w:t xml:space="preserve">, </w:t>
            </w:r>
            <w:r w:rsidR="00C21B98">
              <w:rPr>
                <w:rFonts w:ascii="Times New Roman" w:hAnsi="Times New Roman" w:cs="Times New Roman"/>
              </w:rPr>
              <w:t>Esq.</w:t>
            </w:r>
          </w:p>
          <w:p w14:paraId="0C13FAEF" w14:textId="77777777" w:rsidR="00AA15D0" w:rsidRPr="00B013B9" w:rsidRDefault="00AA15D0" w:rsidP="00AA15D0">
            <w:pPr>
              <w:spacing w:line="248" w:lineRule="auto"/>
              <w:jc w:val="both"/>
              <w:rPr>
                <w:rFonts w:ascii="Times New Roman" w:hAnsi="Times New Roman" w:cs="Times New Roman"/>
              </w:rPr>
            </w:pPr>
          </w:p>
          <w:p w14:paraId="2E7CD36F" w14:textId="4C2184C8" w:rsidR="008D5C15" w:rsidRDefault="00B013B9" w:rsidP="00B013B9">
            <w:pPr>
              <w:spacing w:line="248" w:lineRule="auto"/>
              <w:jc w:val="both"/>
              <w:rPr>
                <w:rFonts w:ascii="Times New Roman" w:hAnsi="Times New Roman" w:cs="Times New Roman"/>
                <w:b/>
                <w:bCs/>
              </w:rPr>
            </w:pPr>
            <w:r w:rsidRPr="00B013B9">
              <w:rPr>
                <w:rFonts w:ascii="Times New Roman" w:hAnsi="Times New Roman" w:cs="Times New Roman"/>
                <w:b/>
                <w:bCs/>
              </w:rPr>
              <w:t>202</w:t>
            </w:r>
            <w:r w:rsidR="003C7A39">
              <w:rPr>
                <w:rFonts w:ascii="Times New Roman" w:hAnsi="Times New Roman" w:cs="Times New Roman"/>
                <w:b/>
                <w:bCs/>
              </w:rPr>
              <w:t xml:space="preserve">6 </w:t>
            </w:r>
            <w:r w:rsidRPr="00B013B9">
              <w:rPr>
                <w:rFonts w:ascii="Times New Roman" w:hAnsi="Times New Roman" w:cs="Times New Roman"/>
                <w:b/>
                <w:bCs/>
              </w:rPr>
              <w:t xml:space="preserve"> ARBITRATOR TRAINING</w:t>
            </w:r>
            <w:r w:rsidR="008D5C15">
              <w:rPr>
                <w:rFonts w:ascii="Times New Roman" w:hAnsi="Times New Roman" w:cs="Times New Roman"/>
                <w:b/>
                <w:bCs/>
              </w:rPr>
              <w:t xml:space="preserve"> </w:t>
            </w:r>
          </w:p>
          <w:p w14:paraId="37B5A0A9" w14:textId="076E5343" w:rsidR="00B013B9" w:rsidRPr="00B013B9" w:rsidRDefault="008D5C15" w:rsidP="00B013B9">
            <w:pPr>
              <w:spacing w:line="248" w:lineRule="auto"/>
              <w:jc w:val="both"/>
              <w:rPr>
                <w:rFonts w:ascii="Times New Roman" w:hAnsi="Times New Roman" w:cs="Times New Roman"/>
                <w:b/>
                <w:bCs/>
              </w:rPr>
            </w:pPr>
            <w:r>
              <w:rPr>
                <w:rFonts w:ascii="Times New Roman" w:hAnsi="Times New Roman" w:cs="Times New Roman"/>
                <w:b/>
                <w:bCs/>
              </w:rPr>
              <w:t>C</w:t>
            </w:r>
            <w:r w:rsidR="00B013B9" w:rsidRPr="00B013B9">
              <w:rPr>
                <w:rFonts w:ascii="Times New Roman" w:hAnsi="Times New Roman" w:cs="Times New Roman"/>
                <w:b/>
                <w:bCs/>
              </w:rPr>
              <w:t>O-CHAIRS</w:t>
            </w:r>
          </w:p>
          <w:p w14:paraId="4DE13DCC" w14:textId="1A3EC224" w:rsidR="00B013B9" w:rsidRDefault="00CF02DC" w:rsidP="00B013B9">
            <w:pPr>
              <w:spacing w:line="248" w:lineRule="auto"/>
              <w:jc w:val="both"/>
              <w:rPr>
                <w:rFonts w:ascii="Times New Roman" w:hAnsi="Times New Roman" w:cs="Times New Roman"/>
              </w:rPr>
            </w:pPr>
            <w:r>
              <w:rPr>
                <w:rFonts w:ascii="Times New Roman" w:hAnsi="Times New Roman" w:cs="Times New Roman"/>
              </w:rPr>
              <w:t>Will Hartsfield</w:t>
            </w:r>
            <w:r w:rsidR="00AA15D0">
              <w:rPr>
                <w:rFonts w:ascii="Times New Roman" w:hAnsi="Times New Roman" w:cs="Times New Roman"/>
              </w:rPr>
              <w:t xml:space="preserve">*, Esq.; </w:t>
            </w:r>
            <w:r w:rsidR="008C3A20">
              <w:rPr>
                <w:rFonts w:ascii="Times New Roman" w:hAnsi="Times New Roman" w:cs="Times New Roman"/>
              </w:rPr>
              <w:t>D</w:t>
            </w:r>
            <w:r w:rsidR="00B013B9" w:rsidRPr="00B013B9">
              <w:rPr>
                <w:rFonts w:ascii="Times New Roman" w:hAnsi="Times New Roman" w:cs="Times New Roman"/>
              </w:rPr>
              <w:t>anielle Hargrove</w:t>
            </w:r>
            <w:r w:rsidR="00B4688F">
              <w:rPr>
                <w:rFonts w:ascii="Times New Roman" w:hAnsi="Times New Roman" w:cs="Times New Roman"/>
              </w:rPr>
              <w:t>,</w:t>
            </w:r>
            <w:r w:rsidR="00D32C38">
              <w:rPr>
                <w:rFonts w:ascii="Times New Roman" w:hAnsi="Times New Roman" w:cs="Times New Roman"/>
              </w:rPr>
              <w:t>*</w:t>
            </w:r>
            <w:r w:rsidR="00B013B9" w:rsidRPr="00B013B9">
              <w:rPr>
                <w:rFonts w:ascii="Times New Roman" w:hAnsi="Times New Roman" w:cs="Times New Roman"/>
              </w:rPr>
              <w:t>Esq.</w:t>
            </w:r>
          </w:p>
          <w:p w14:paraId="03ECF125" w14:textId="77777777" w:rsidR="00B013B9" w:rsidRPr="00B013B9" w:rsidRDefault="00B013B9" w:rsidP="00B013B9">
            <w:pPr>
              <w:spacing w:line="248" w:lineRule="auto"/>
              <w:jc w:val="both"/>
              <w:rPr>
                <w:rFonts w:ascii="Times New Roman" w:hAnsi="Times New Roman" w:cs="Times New Roman"/>
              </w:rPr>
            </w:pPr>
          </w:p>
          <w:p w14:paraId="60DA4781" w14:textId="7195BB97" w:rsidR="00B013B9" w:rsidRPr="00B013B9" w:rsidRDefault="00B013B9" w:rsidP="00B013B9">
            <w:pPr>
              <w:spacing w:line="248" w:lineRule="auto"/>
              <w:jc w:val="both"/>
              <w:rPr>
                <w:rFonts w:ascii="Times New Roman" w:hAnsi="Times New Roman" w:cs="Times New Roman"/>
                <w:b/>
                <w:bCs/>
              </w:rPr>
            </w:pPr>
            <w:r w:rsidRPr="00B013B9">
              <w:rPr>
                <w:rFonts w:ascii="Times New Roman" w:hAnsi="Times New Roman" w:cs="Times New Roman"/>
              </w:rPr>
              <w:t xml:space="preserve"> </w:t>
            </w:r>
            <w:r w:rsidRPr="00B013B9">
              <w:rPr>
                <w:rFonts w:ascii="Times New Roman" w:hAnsi="Times New Roman" w:cs="Times New Roman"/>
                <w:b/>
                <w:bCs/>
              </w:rPr>
              <w:t>202</w:t>
            </w:r>
            <w:r w:rsidR="003C7A39">
              <w:rPr>
                <w:rFonts w:ascii="Times New Roman" w:hAnsi="Times New Roman" w:cs="Times New Roman"/>
                <w:b/>
                <w:bCs/>
              </w:rPr>
              <w:t xml:space="preserve">6 </w:t>
            </w:r>
            <w:r w:rsidRPr="00B013B9">
              <w:rPr>
                <w:rFonts w:ascii="Times New Roman" w:hAnsi="Times New Roman" w:cs="Times New Roman"/>
                <w:b/>
                <w:bCs/>
              </w:rPr>
              <w:t>ARRANGEMENTS LIAISON</w:t>
            </w:r>
          </w:p>
          <w:p w14:paraId="7C108B31" w14:textId="77777777" w:rsidR="00B013B9" w:rsidRDefault="00B013B9" w:rsidP="00B013B9">
            <w:pPr>
              <w:spacing w:line="248" w:lineRule="auto"/>
              <w:ind w:left="19" w:hanging="10"/>
              <w:jc w:val="both"/>
              <w:rPr>
                <w:rFonts w:ascii="Times New Roman" w:hAnsi="Times New Roman" w:cs="Times New Roman"/>
                <w:bCs/>
              </w:rPr>
            </w:pPr>
            <w:r w:rsidRPr="00B013B9">
              <w:rPr>
                <w:rFonts w:ascii="Times New Roman" w:hAnsi="Times New Roman" w:cs="Times New Roman"/>
              </w:rPr>
              <w:t>Region Chair, Paul Chapdelain</w:t>
            </w:r>
            <w:r w:rsidRPr="00B013B9">
              <w:rPr>
                <w:rFonts w:ascii="Times New Roman" w:hAnsi="Times New Roman" w:cs="Times New Roman"/>
                <w:bCs/>
              </w:rPr>
              <w:t>e</w:t>
            </w:r>
            <w:r w:rsidR="009653CA">
              <w:rPr>
                <w:rFonts w:ascii="Times New Roman" w:hAnsi="Times New Roman" w:cs="Times New Roman"/>
                <w:bCs/>
              </w:rPr>
              <w:t>*</w:t>
            </w:r>
            <w:r w:rsidRPr="00B013B9">
              <w:rPr>
                <w:rFonts w:ascii="Times New Roman" w:hAnsi="Times New Roman" w:cs="Times New Roman"/>
                <w:bCs/>
              </w:rPr>
              <w:t xml:space="preserve"> </w:t>
            </w:r>
          </w:p>
          <w:p w14:paraId="6CA601A5" w14:textId="3CDB199F" w:rsidR="008061F6" w:rsidRDefault="008061F6" w:rsidP="00B013B9">
            <w:pPr>
              <w:spacing w:line="248" w:lineRule="auto"/>
              <w:ind w:left="19" w:hanging="10"/>
              <w:jc w:val="both"/>
              <w:rPr>
                <w:rFonts w:ascii="Times New Roman" w:hAnsi="Times New Roman" w:cs="Times New Roman"/>
                <w:bCs/>
              </w:rPr>
            </w:pPr>
            <w:r>
              <w:rPr>
                <w:rFonts w:ascii="Times New Roman" w:hAnsi="Times New Roman" w:cs="Times New Roman"/>
                <w:bCs/>
              </w:rPr>
              <w:t>Danielle Hargrove</w:t>
            </w:r>
            <w:r w:rsidR="00052E8E">
              <w:rPr>
                <w:rFonts w:ascii="Times New Roman" w:hAnsi="Times New Roman" w:cs="Times New Roman"/>
                <w:bCs/>
              </w:rPr>
              <w:t>,</w:t>
            </w:r>
            <w:r w:rsidR="003248F8">
              <w:rPr>
                <w:rFonts w:ascii="Times New Roman" w:hAnsi="Times New Roman" w:cs="Times New Roman"/>
                <w:bCs/>
              </w:rPr>
              <w:t>*</w:t>
            </w:r>
            <w:r>
              <w:rPr>
                <w:rFonts w:ascii="Times New Roman" w:hAnsi="Times New Roman" w:cs="Times New Roman"/>
                <w:bCs/>
              </w:rPr>
              <w:t>Esq.</w:t>
            </w:r>
          </w:p>
          <w:p w14:paraId="300F77F5" w14:textId="44F265FB" w:rsidR="00D47A48" w:rsidRPr="00D47A48" w:rsidRDefault="00D47A48" w:rsidP="00B013B9">
            <w:pPr>
              <w:spacing w:line="248" w:lineRule="auto"/>
              <w:ind w:left="19" w:hanging="10"/>
              <w:jc w:val="both"/>
              <w:rPr>
                <w:rFonts w:ascii="Times New Roman" w:hAnsi="Times New Roman" w:cs="Times New Roman"/>
              </w:rPr>
            </w:pPr>
          </w:p>
        </w:tc>
      </w:tr>
    </w:tbl>
    <w:p w14:paraId="7D4C48CE" w14:textId="77777777" w:rsidR="00C42BDF" w:rsidRPr="00C42BDF" w:rsidRDefault="00C42BDF" w:rsidP="002B3EBE">
      <w:pPr>
        <w:spacing w:after="0" w:line="240" w:lineRule="auto"/>
        <w:jc w:val="both"/>
        <w:rPr>
          <w:rFonts w:ascii="Times New Roman" w:hAnsi="Times New Roman" w:cs="Times New Roman"/>
          <w:sz w:val="24"/>
          <w:szCs w:val="24"/>
        </w:rPr>
      </w:pPr>
    </w:p>
    <w:sectPr w:rsidR="00C42BDF" w:rsidRPr="00C42BDF" w:rsidSect="002203E8">
      <w:headerReference w:type="default"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E435" w14:textId="77777777" w:rsidR="00ED4D70" w:rsidRDefault="00ED4D70" w:rsidP="000A2AD2">
      <w:pPr>
        <w:spacing w:after="0" w:line="240" w:lineRule="auto"/>
      </w:pPr>
      <w:r>
        <w:separator/>
      </w:r>
    </w:p>
  </w:endnote>
  <w:endnote w:type="continuationSeparator" w:id="0">
    <w:p w14:paraId="29A31CC8" w14:textId="77777777" w:rsidR="00ED4D70" w:rsidRDefault="00ED4D70" w:rsidP="000A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450677"/>
      <w:docPartObj>
        <w:docPartGallery w:val="Page Numbers (Bottom of Page)"/>
        <w:docPartUnique/>
      </w:docPartObj>
    </w:sdtPr>
    <w:sdtEndPr>
      <w:rPr>
        <w:noProof/>
      </w:rPr>
    </w:sdtEndPr>
    <w:sdtContent>
      <w:p w14:paraId="0675C910" w14:textId="61BD230C" w:rsidR="003F312B" w:rsidRDefault="003F31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56181" w14:textId="77777777" w:rsidR="003F312B" w:rsidRDefault="003F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A1B0" w14:textId="77777777" w:rsidR="00ED4D70" w:rsidRDefault="00ED4D70" w:rsidP="000A2AD2">
      <w:pPr>
        <w:spacing w:after="0" w:line="240" w:lineRule="auto"/>
      </w:pPr>
      <w:r>
        <w:separator/>
      </w:r>
    </w:p>
  </w:footnote>
  <w:footnote w:type="continuationSeparator" w:id="0">
    <w:p w14:paraId="08AB87CE" w14:textId="77777777" w:rsidR="00ED4D70" w:rsidRDefault="00ED4D70" w:rsidP="000A2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05BB" w14:textId="7BE33744" w:rsidR="001C7CA4" w:rsidRDefault="002203E8">
    <w:pPr>
      <w:pStyle w:val="Header"/>
    </w:pPr>
    <w:r>
      <w:rPr>
        <w:noProof/>
      </w:rPr>
      <w:drawing>
        <wp:inline distT="0" distB="0" distL="0" distR="0" wp14:anchorId="56CC2828" wp14:editId="2C3190EF">
          <wp:extent cx="4972050" cy="711200"/>
          <wp:effectExtent l="0" t="0" r="0" b="0"/>
          <wp:docPr id="1867237265" name="Picture 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37265" name="Picture 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4972050" cy="711200"/>
                  </a:xfrm>
                  <a:prstGeom prst="rect">
                    <a:avLst/>
                  </a:prstGeom>
                </pic:spPr>
              </pic:pic>
            </a:graphicData>
          </a:graphic>
        </wp:inline>
      </w:drawing>
    </w:r>
  </w:p>
  <w:p w14:paraId="57A93A75" w14:textId="3F81C2DE" w:rsidR="000A2AD2" w:rsidRDefault="000A2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1F4B"/>
    <w:multiLevelType w:val="hybridMultilevel"/>
    <w:tmpl w:val="5F6E7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BA0DF1"/>
    <w:multiLevelType w:val="hybridMultilevel"/>
    <w:tmpl w:val="3EC0C894"/>
    <w:lvl w:ilvl="0" w:tplc="FFFFFFFF">
      <w:start w:val="1"/>
      <w:numFmt w:val="upp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2364F"/>
    <w:multiLevelType w:val="hybridMultilevel"/>
    <w:tmpl w:val="0EE856EE"/>
    <w:lvl w:ilvl="0" w:tplc="A8F8CA1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4F0BA6"/>
    <w:multiLevelType w:val="multilevel"/>
    <w:tmpl w:val="2D9E6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7738A"/>
    <w:multiLevelType w:val="multilevel"/>
    <w:tmpl w:val="83B05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8847EA"/>
    <w:multiLevelType w:val="hybridMultilevel"/>
    <w:tmpl w:val="0CF2ED10"/>
    <w:lvl w:ilvl="0" w:tplc="94866032">
      <w:start w:val="1"/>
      <w:numFmt w:val="upp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36F92"/>
    <w:multiLevelType w:val="hybridMultilevel"/>
    <w:tmpl w:val="15AE3B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12F1053"/>
    <w:multiLevelType w:val="hybridMultilevel"/>
    <w:tmpl w:val="FB3265BE"/>
    <w:lvl w:ilvl="0" w:tplc="FFFFFFFF">
      <w:start w:val="1"/>
      <w:numFmt w:val="upp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3458CA"/>
    <w:multiLevelType w:val="hybridMultilevel"/>
    <w:tmpl w:val="2ED02798"/>
    <w:lvl w:ilvl="0" w:tplc="11C05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7E67ED"/>
    <w:multiLevelType w:val="hybridMultilevel"/>
    <w:tmpl w:val="41DE686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C07E05"/>
    <w:multiLevelType w:val="hybridMultilevel"/>
    <w:tmpl w:val="F8F0A468"/>
    <w:lvl w:ilvl="0" w:tplc="FFFFFFFF">
      <w:start w:val="1"/>
      <w:numFmt w:val="upperLetter"/>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3B74EA"/>
    <w:multiLevelType w:val="hybridMultilevel"/>
    <w:tmpl w:val="FF7AB9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BA374F"/>
    <w:multiLevelType w:val="hybridMultilevel"/>
    <w:tmpl w:val="0CF2ED10"/>
    <w:lvl w:ilvl="0" w:tplc="FFFFFFFF">
      <w:start w:val="1"/>
      <w:numFmt w:val="upperLetter"/>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084EE3"/>
    <w:multiLevelType w:val="hybridMultilevel"/>
    <w:tmpl w:val="F8F0A468"/>
    <w:lvl w:ilvl="0" w:tplc="FFFFFFFF">
      <w:start w:val="1"/>
      <w:numFmt w:val="upperLetter"/>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AAE206B"/>
    <w:multiLevelType w:val="hybridMultilevel"/>
    <w:tmpl w:val="3EC0C894"/>
    <w:lvl w:ilvl="0" w:tplc="5DFAD25E">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545BE"/>
    <w:multiLevelType w:val="multilevel"/>
    <w:tmpl w:val="952C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F165F"/>
    <w:multiLevelType w:val="hybridMultilevel"/>
    <w:tmpl w:val="E8A46C0A"/>
    <w:lvl w:ilvl="0" w:tplc="FFFFFFFF">
      <w:start w:val="1"/>
      <w:numFmt w:val="upperLetter"/>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DE004D8"/>
    <w:multiLevelType w:val="hybridMultilevel"/>
    <w:tmpl w:val="ED9AC5C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BEE2BE5"/>
    <w:multiLevelType w:val="hybridMultilevel"/>
    <w:tmpl w:val="12083E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96430768">
    <w:abstractNumId w:val="5"/>
  </w:num>
  <w:num w:numId="2" w16cid:durableId="1646860618">
    <w:abstractNumId w:val="8"/>
  </w:num>
  <w:num w:numId="3" w16cid:durableId="523397005">
    <w:abstractNumId w:val="2"/>
  </w:num>
  <w:num w:numId="4" w16cid:durableId="2141458972">
    <w:abstractNumId w:val="6"/>
  </w:num>
  <w:num w:numId="5" w16cid:durableId="301618485">
    <w:abstractNumId w:val="11"/>
  </w:num>
  <w:num w:numId="6" w16cid:durableId="369842095">
    <w:abstractNumId w:val="17"/>
  </w:num>
  <w:num w:numId="7" w16cid:durableId="1633291727">
    <w:abstractNumId w:val="18"/>
  </w:num>
  <w:num w:numId="8" w16cid:durableId="1909488997">
    <w:abstractNumId w:val="0"/>
  </w:num>
  <w:num w:numId="9" w16cid:durableId="211157115">
    <w:abstractNumId w:val="10"/>
  </w:num>
  <w:num w:numId="10" w16cid:durableId="1044676297">
    <w:abstractNumId w:val="14"/>
  </w:num>
  <w:num w:numId="11" w16cid:durableId="1411124443">
    <w:abstractNumId w:val="9"/>
  </w:num>
  <w:num w:numId="12" w16cid:durableId="1792548789">
    <w:abstractNumId w:val="4"/>
  </w:num>
  <w:num w:numId="13" w16cid:durableId="346056702">
    <w:abstractNumId w:val="3"/>
  </w:num>
  <w:num w:numId="14" w16cid:durableId="350838298">
    <w:abstractNumId w:val="13"/>
  </w:num>
  <w:num w:numId="15" w16cid:durableId="1909027056">
    <w:abstractNumId w:val="16"/>
  </w:num>
  <w:num w:numId="16" w16cid:durableId="170880901">
    <w:abstractNumId w:val="12"/>
  </w:num>
  <w:num w:numId="17" w16cid:durableId="1702629253">
    <w:abstractNumId w:val="7"/>
  </w:num>
  <w:num w:numId="18" w16cid:durableId="2119332843">
    <w:abstractNumId w:val="1"/>
  </w:num>
  <w:num w:numId="19" w16cid:durableId="13690692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45"/>
    <w:rsid w:val="00000CAC"/>
    <w:rsid w:val="00003D12"/>
    <w:rsid w:val="00005AE1"/>
    <w:rsid w:val="000116D2"/>
    <w:rsid w:val="00013507"/>
    <w:rsid w:val="0001630C"/>
    <w:rsid w:val="0001674C"/>
    <w:rsid w:val="00016880"/>
    <w:rsid w:val="000209F1"/>
    <w:rsid w:val="00021E3E"/>
    <w:rsid w:val="00023F04"/>
    <w:rsid w:val="00024527"/>
    <w:rsid w:val="00025031"/>
    <w:rsid w:val="000265AE"/>
    <w:rsid w:val="00030166"/>
    <w:rsid w:val="00032F23"/>
    <w:rsid w:val="000364D4"/>
    <w:rsid w:val="0003756D"/>
    <w:rsid w:val="00044BC9"/>
    <w:rsid w:val="000452B4"/>
    <w:rsid w:val="000462AE"/>
    <w:rsid w:val="000466F6"/>
    <w:rsid w:val="00046E48"/>
    <w:rsid w:val="00052E8E"/>
    <w:rsid w:val="00052FDA"/>
    <w:rsid w:val="0005393E"/>
    <w:rsid w:val="00057054"/>
    <w:rsid w:val="00067754"/>
    <w:rsid w:val="00071993"/>
    <w:rsid w:val="00074729"/>
    <w:rsid w:val="0007637D"/>
    <w:rsid w:val="000770C4"/>
    <w:rsid w:val="00077BC3"/>
    <w:rsid w:val="00082D09"/>
    <w:rsid w:val="00082F65"/>
    <w:rsid w:val="0008475D"/>
    <w:rsid w:val="0009186A"/>
    <w:rsid w:val="00093950"/>
    <w:rsid w:val="00097750"/>
    <w:rsid w:val="000A016C"/>
    <w:rsid w:val="000A0B40"/>
    <w:rsid w:val="000A2AD2"/>
    <w:rsid w:val="000A2E62"/>
    <w:rsid w:val="000A713C"/>
    <w:rsid w:val="000B0C93"/>
    <w:rsid w:val="000B7225"/>
    <w:rsid w:val="000B758F"/>
    <w:rsid w:val="000C1C80"/>
    <w:rsid w:val="000C45F6"/>
    <w:rsid w:val="000C7491"/>
    <w:rsid w:val="000C7F95"/>
    <w:rsid w:val="000D4B74"/>
    <w:rsid w:val="000D579D"/>
    <w:rsid w:val="000E02ED"/>
    <w:rsid w:val="000E08E7"/>
    <w:rsid w:val="000E1B81"/>
    <w:rsid w:val="000E1EF2"/>
    <w:rsid w:val="000E2597"/>
    <w:rsid w:val="000E6124"/>
    <w:rsid w:val="000F6BE6"/>
    <w:rsid w:val="000F6C44"/>
    <w:rsid w:val="000F7AF3"/>
    <w:rsid w:val="001017B7"/>
    <w:rsid w:val="001019DB"/>
    <w:rsid w:val="00113682"/>
    <w:rsid w:val="00114683"/>
    <w:rsid w:val="001159B6"/>
    <w:rsid w:val="001170E7"/>
    <w:rsid w:val="0012208A"/>
    <w:rsid w:val="001222A0"/>
    <w:rsid w:val="00122860"/>
    <w:rsid w:val="00127B7C"/>
    <w:rsid w:val="00134240"/>
    <w:rsid w:val="001344E5"/>
    <w:rsid w:val="001355CD"/>
    <w:rsid w:val="0013681C"/>
    <w:rsid w:val="00141A09"/>
    <w:rsid w:val="00142B99"/>
    <w:rsid w:val="001437C3"/>
    <w:rsid w:val="00143B8C"/>
    <w:rsid w:val="00146B2B"/>
    <w:rsid w:val="001477A5"/>
    <w:rsid w:val="00151F6A"/>
    <w:rsid w:val="00161E28"/>
    <w:rsid w:val="001638F4"/>
    <w:rsid w:val="00166D46"/>
    <w:rsid w:val="001672E8"/>
    <w:rsid w:val="00170ACF"/>
    <w:rsid w:val="00171775"/>
    <w:rsid w:val="00172A48"/>
    <w:rsid w:val="00172E83"/>
    <w:rsid w:val="0018286B"/>
    <w:rsid w:val="00182BAE"/>
    <w:rsid w:val="00182F36"/>
    <w:rsid w:val="0018474A"/>
    <w:rsid w:val="0018657C"/>
    <w:rsid w:val="00190F10"/>
    <w:rsid w:val="00193229"/>
    <w:rsid w:val="00193E7D"/>
    <w:rsid w:val="00197134"/>
    <w:rsid w:val="00197832"/>
    <w:rsid w:val="001B25D6"/>
    <w:rsid w:val="001B27AA"/>
    <w:rsid w:val="001B2F9E"/>
    <w:rsid w:val="001B6903"/>
    <w:rsid w:val="001C33C8"/>
    <w:rsid w:val="001C7CA4"/>
    <w:rsid w:val="001D039B"/>
    <w:rsid w:val="001D03FB"/>
    <w:rsid w:val="001D04E6"/>
    <w:rsid w:val="001D2554"/>
    <w:rsid w:val="001D545E"/>
    <w:rsid w:val="001D6D6A"/>
    <w:rsid w:val="001D787C"/>
    <w:rsid w:val="001E0160"/>
    <w:rsid w:val="001E0F40"/>
    <w:rsid w:val="001E2556"/>
    <w:rsid w:val="001E41FD"/>
    <w:rsid w:val="001E4721"/>
    <w:rsid w:val="002032BA"/>
    <w:rsid w:val="002053A5"/>
    <w:rsid w:val="00206C86"/>
    <w:rsid w:val="00206E1C"/>
    <w:rsid w:val="00207436"/>
    <w:rsid w:val="0021451F"/>
    <w:rsid w:val="002203E8"/>
    <w:rsid w:val="00222831"/>
    <w:rsid w:val="0022439F"/>
    <w:rsid w:val="002253EA"/>
    <w:rsid w:val="00230F90"/>
    <w:rsid w:val="0023341F"/>
    <w:rsid w:val="00233702"/>
    <w:rsid w:val="00234340"/>
    <w:rsid w:val="00234F72"/>
    <w:rsid w:val="00242D2A"/>
    <w:rsid w:val="00246A1F"/>
    <w:rsid w:val="00247865"/>
    <w:rsid w:val="00250049"/>
    <w:rsid w:val="00250AB2"/>
    <w:rsid w:val="00252453"/>
    <w:rsid w:val="00252AFF"/>
    <w:rsid w:val="0025491F"/>
    <w:rsid w:val="00255154"/>
    <w:rsid w:val="00260CE7"/>
    <w:rsid w:val="00263631"/>
    <w:rsid w:val="00264CA9"/>
    <w:rsid w:val="0027633A"/>
    <w:rsid w:val="00280B7B"/>
    <w:rsid w:val="00285A4C"/>
    <w:rsid w:val="002A387E"/>
    <w:rsid w:val="002A47FB"/>
    <w:rsid w:val="002B2FD7"/>
    <w:rsid w:val="002B3CB5"/>
    <w:rsid w:val="002B3EBE"/>
    <w:rsid w:val="002B4111"/>
    <w:rsid w:val="002B41AE"/>
    <w:rsid w:val="002B48AA"/>
    <w:rsid w:val="002B4EB4"/>
    <w:rsid w:val="002B5605"/>
    <w:rsid w:val="002B7302"/>
    <w:rsid w:val="002B7A15"/>
    <w:rsid w:val="002C481D"/>
    <w:rsid w:val="002C5FA7"/>
    <w:rsid w:val="002C6D65"/>
    <w:rsid w:val="002D0423"/>
    <w:rsid w:val="002D5EDF"/>
    <w:rsid w:val="002D6EC2"/>
    <w:rsid w:val="002E4028"/>
    <w:rsid w:val="002E5A42"/>
    <w:rsid w:val="002F0A93"/>
    <w:rsid w:val="002F48CC"/>
    <w:rsid w:val="002F4C6F"/>
    <w:rsid w:val="002F6041"/>
    <w:rsid w:val="0030491F"/>
    <w:rsid w:val="00305045"/>
    <w:rsid w:val="00315076"/>
    <w:rsid w:val="00316143"/>
    <w:rsid w:val="003163A2"/>
    <w:rsid w:val="00323AC1"/>
    <w:rsid w:val="00323F4B"/>
    <w:rsid w:val="003248F8"/>
    <w:rsid w:val="00326787"/>
    <w:rsid w:val="003301ED"/>
    <w:rsid w:val="0033093A"/>
    <w:rsid w:val="00331A17"/>
    <w:rsid w:val="00332681"/>
    <w:rsid w:val="0033618D"/>
    <w:rsid w:val="0035457D"/>
    <w:rsid w:val="00360A60"/>
    <w:rsid w:val="00361C7C"/>
    <w:rsid w:val="003646A6"/>
    <w:rsid w:val="003706FE"/>
    <w:rsid w:val="00371A78"/>
    <w:rsid w:val="00371ED1"/>
    <w:rsid w:val="00376AAB"/>
    <w:rsid w:val="00382CBE"/>
    <w:rsid w:val="00386BD4"/>
    <w:rsid w:val="0039624B"/>
    <w:rsid w:val="003A1D87"/>
    <w:rsid w:val="003A4549"/>
    <w:rsid w:val="003B05FE"/>
    <w:rsid w:val="003B1CFA"/>
    <w:rsid w:val="003B1F1B"/>
    <w:rsid w:val="003B25B4"/>
    <w:rsid w:val="003B3AFA"/>
    <w:rsid w:val="003B43C8"/>
    <w:rsid w:val="003B5DA5"/>
    <w:rsid w:val="003B68B6"/>
    <w:rsid w:val="003C010D"/>
    <w:rsid w:val="003C1FCA"/>
    <w:rsid w:val="003C2D87"/>
    <w:rsid w:val="003C3032"/>
    <w:rsid w:val="003C7A39"/>
    <w:rsid w:val="003D1236"/>
    <w:rsid w:val="003D1ADE"/>
    <w:rsid w:val="003D416A"/>
    <w:rsid w:val="003E026C"/>
    <w:rsid w:val="003E17DB"/>
    <w:rsid w:val="003E29E0"/>
    <w:rsid w:val="003E368A"/>
    <w:rsid w:val="003E4828"/>
    <w:rsid w:val="003E6926"/>
    <w:rsid w:val="003E6E0F"/>
    <w:rsid w:val="003E748B"/>
    <w:rsid w:val="003F29E4"/>
    <w:rsid w:val="003F312B"/>
    <w:rsid w:val="003F373A"/>
    <w:rsid w:val="004026E5"/>
    <w:rsid w:val="00403F76"/>
    <w:rsid w:val="00405BDF"/>
    <w:rsid w:val="00406384"/>
    <w:rsid w:val="00406767"/>
    <w:rsid w:val="00407F04"/>
    <w:rsid w:val="004110E0"/>
    <w:rsid w:val="00421AFB"/>
    <w:rsid w:val="00432334"/>
    <w:rsid w:val="004360CA"/>
    <w:rsid w:val="00437E15"/>
    <w:rsid w:val="004420EE"/>
    <w:rsid w:val="004475FB"/>
    <w:rsid w:val="00453A9F"/>
    <w:rsid w:val="00456AF4"/>
    <w:rsid w:val="004606FE"/>
    <w:rsid w:val="00461258"/>
    <w:rsid w:val="00472B16"/>
    <w:rsid w:val="00475FDB"/>
    <w:rsid w:val="0047749E"/>
    <w:rsid w:val="00477A74"/>
    <w:rsid w:val="00490945"/>
    <w:rsid w:val="004A6D21"/>
    <w:rsid w:val="004A75F6"/>
    <w:rsid w:val="004A7CCC"/>
    <w:rsid w:val="004B1B12"/>
    <w:rsid w:val="004B2A82"/>
    <w:rsid w:val="004B2B09"/>
    <w:rsid w:val="004B7143"/>
    <w:rsid w:val="004C1B56"/>
    <w:rsid w:val="004C4651"/>
    <w:rsid w:val="004D0038"/>
    <w:rsid w:val="004D04E5"/>
    <w:rsid w:val="004D276E"/>
    <w:rsid w:val="004D40DC"/>
    <w:rsid w:val="004D5566"/>
    <w:rsid w:val="004E06CB"/>
    <w:rsid w:val="004E0859"/>
    <w:rsid w:val="004E2273"/>
    <w:rsid w:val="004E5A43"/>
    <w:rsid w:val="004E6439"/>
    <w:rsid w:val="00500228"/>
    <w:rsid w:val="00503DA2"/>
    <w:rsid w:val="0050579C"/>
    <w:rsid w:val="0050587D"/>
    <w:rsid w:val="005072EA"/>
    <w:rsid w:val="005158BC"/>
    <w:rsid w:val="00517237"/>
    <w:rsid w:val="00523CC2"/>
    <w:rsid w:val="00526C94"/>
    <w:rsid w:val="005275EF"/>
    <w:rsid w:val="00527E60"/>
    <w:rsid w:val="00533D1F"/>
    <w:rsid w:val="00534154"/>
    <w:rsid w:val="00535281"/>
    <w:rsid w:val="00540950"/>
    <w:rsid w:val="005469B9"/>
    <w:rsid w:val="00556E43"/>
    <w:rsid w:val="00561132"/>
    <w:rsid w:val="005654DE"/>
    <w:rsid w:val="00565EFE"/>
    <w:rsid w:val="005753F6"/>
    <w:rsid w:val="0057620F"/>
    <w:rsid w:val="00576FB9"/>
    <w:rsid w:val="00581F51"/>
    <w:rsid w:val="00584330"/>
    <w:rsid w:val="005851C2"/>
    <w:rsid w:val="005861FF"/>
    <w:rsid w:val="00591A3D"/>
    <w:rsid w:val="00591F0C"/>
    <w:rsid w:val="005A0716"/>
    <w:rsid w:val="005A1AD6"/>
    <w:rsid w:val="005A272D"/>
    <w:rsid w:val="005A413B"/>
    <w:rsid w:val="005B08E4"/>
    <w:rsid w:val="005B1D7E"/>
    <w:rsid w:val="005B294F"/>
    <w:rsid w:val="005B329D"/>
    <w:rsid w:val="005B4063"/>
    <w:rsid w:val="005C0833"/>
    <w:rsid w:val="005C22F7"/>
    <w:rsid w:val="005C4933"/>
    <w:rsid w:val="005C7E6B"/>
    <w:rsid w:val="005D0CF5"/>
    <w:rsid w:val="005D1126"/>
    <w:rsid w:val="005D4664"/>
    <w:rsid w:val="005E3495"/>
    <w:rsid w:val="005E7CB7"/>
    <w:rsid w:val="005F178D"/>
    <w:rsid w:val="005F28EE"/>
    <w:rsid w:val="005F3549"/>
    <w:rsid w:val="00600E2F"/>
    <w:rsid w:val="00611A1D"/>
    <w:rsid w:val="00611D40"/>
    <w:rsid w:val="00612CA3"/>
    <w:rsid w:val="00613525"/>
    <w:rsid w:val="00614ACB"/>
    <w:rsid w:val="00616681"/>
    <w:rsid w:val="00617A92"/>
    <w:rsid w:val="00622CFB"/>
    <w:rsid w:val="00623071"/>
    <w:rsid w:val="006234F6"/>
    <w:rsid w:val="006268C1"/>
    <w:rsid w:val="006271FF"/>
    <w:rsid w:val="006315AA"/>
    <w:rsid w:val="0063284A"/>
    <w:rsid w:val="006336F7"/>
    <w:rsid w:val="00643C96"/>
    <w:rsid w:val="0065142B"/>
    <w:rsid w:val="006634B2"/>
    <w:rsid w:val="00664AD1"/>
    <w:rsid w:val="00666A98"/>
    <w:rsid w:val="0066712B"/>
    <w:rsid w:val="006675BB"/>
    <w:rsid w:val="006730B0"/>
    <w:rsid w:val="00680477"/>
    <w:rsid w:val="00680C92"/>
    <w:rsid w:val="00681384"/>
    <w:rsid w:val="006878DE"/>
    <w:rsid w:val="006914C1"/>
    <w:rsid w:val="006931F1"/>
    <w:rsid w:val="00696A6B"/>
    <w:rsid w:val="006A1FEB"/>
    <w:rsid w:val="006B3580"/>
    <w:rsid w:val="006B763A"/>
    <w:rsid w:val="006C2317"/>
    <w:rsid w:val="006C5954"/>
    <w:rsid w:val="006C6AD3"/>
    <w:rsid w:val="006D34F4"/>
    <w:rsid w:val="006E183D"/>
    <w:rsid w:val="006F28B7"/>
    <w:rsid w:val="006F51E7"/>
    <w:rsid w:val="006F74EE"/>
    <w:rsid w:val="00702865"/>
    <w:rsid w:val="0070327C"/>
    <w:rsid w:val="007034C1"/>
    <w:rsid w:val="00704412"/>
    <w:rsid w:val="00705E1F"/>
    <w:rsid w:val="00710E24"/>
    <w:rsid w:val="00724F1F"/>
    <w:rsid w:val="00732420"/>
    <w:rsid w:val="00732927"/>
    <w:rsid w:val="007351E1"/>
    <w:rsid w:val="00754AEB"/>
    <w:rsid w:val="007554EC"/>
    <w:rsid w:val="007576A8"/>
    <w:rsid w:val="007614F7"/>
    <w:rsid w:val="007617A9"/>
    <w:rsid w:val="007636F0"/>
    <w:rsid w:val="00764251"/>
    <w:rsid w:val="00767D6D"/>
    <w:rsid w:val="007742FB"/>
    <w:rsid w:val="00785B77"/>
    <w:rsid w:val="00787199"/>
    <w:rsid w:val="007879D2"/>
    <w:rsid w:val="00790CBF"/>
    <w:rsid w:val="00794D8A"/>
    <w:rsid w:val="007A44DA"/>
    <w:rsid w:val="007B490F"/>
    <w:rsid w:val="007B4E3D"/>
    <w:rsid w:val="007C142E"/>
    <w:rsid w:val="007C275A"/>
    <w:rsid w:val="007C3341"/>
    <w:rsid w:val="007C54EE"/>
    <w:rsid w:val="007D0423"/>
    <w:rsid w:val="007D179B"/>
    <w:rsid w:val="007E4E7E"/>
    <w:rsid w:val="007E5731"/>
    <w:rsid w:val="007E790D"/>
    <w:rsid w:val="007F1296"/>
    <w:rsid w:val="007F13D2"/>
    <w:rsid w:val="007F172B"/>
    <w:rsid w:val="00805BF3"/>
    <w:rsid w:val="008061F6"/>
    <w:rsid w:val="008073CC"/>
    <w:rsid w:val="00812B09"/>
    <w:rsid w:val="00816B65"/>
    <w:rsid w:val="00821145"/>
    <w:rsid w:val="008228E7"/>
    <w:rsid w:val="00823D76"/>
    <w:rsid w:val="00826942"/>
    <w:rsid w:val="008278B7"/>
    <w:rsid w:val="00833644"/>
    <w:rsid w:val="008374CD"/>
    <w:rsid w:val="00840121"/>
    <w:rsid w:val="008452CC"/>
    <w:rsid w:val="008464E4"/>
    <w:rsid w:val="00852586"/>
    <w:rsid w:val="00852D69"/>
    <w:rsid w:val="00860A3B"/>
    <w:rsid w:val="00863789"/>
    <w:rsid w:val="00865D27"/>
    <w:rsid w:val="00867ECF"/>
    <w:rsid w:val="0087333D"/>
    <w:rsid w:val="00873BF4"/>
    <w:rsid w:val="00874C4B"/>
    <w:rsid w:val="00881ECB"/>
    <w:rsid w:val="00882B5B"/>
    <w:rsid w:val="008935F0"/>
    <w:rsid w:val="008943CE"/>
    <w:rsid w:val="00896985"/>
    <w:rsid w:val="008974F4"/>
    <w:rsid w:val="008A2FBA"/>
    <w:rsid w:val="008A3402"/>
    <w:rsid w:val="008B1993"/>
    <w:rsid w:val="008B22C7"/>
    <w:rsid w:val="008B4248"/>
    <w:rsid w:val="008B529F"/>
    <w:rsid w:val="008B6951"/>
    <w:rsid w:val="008B7B86"/>
    <w:rsid w:val="008C0800"/>
    <w:rsid w:val="008C2340"/>
    <w:rsid w:val="008C3A20"/>
    <w:rsid w:val="008D2087"/>
    <w:rsid w:val="008D3222"/>
    <w:rsid w:val="008D330F"/>
    <w:rsid w:val="008D33FE"/>
    <w:rsid w:val="008D4F67"/>
    <w:rsid w:val="008D5004"/>
    <w:rsid w:val="008D5C15"/>
    <w:rsid w:val="008D66D9"/>
    <w:rsid w:val="008D69F8"/>
    <w:rsid w:val="008E0E24"/>
    <w:rsid w:val="008E15DF"/>
    <w:rsid w:val="008E4119"/>
    <w:rsid w:val="008F30A7"/>
    <w:rsid w:val="00900980"/>
    <w:rsid w:val="009015CF"/>
    <w:rsid w:val="00901E9A"/>
    <w:rsid w:val="00902B8A"/>
    <w:rsid w:val="00910AB5"/>
    <w:rsid w:val="0091583B"/>
    <w:rsid w:val="00920E2B"/>
    <w:rsid w:val="0092271E"/>
    <w:rsid w:val="00922D8B"/>
    <w:rsid w:val="009233B9"/>
    <w:rsid w:val="00923533"/>
    <w:rsid w:val="00925864"/>
    <w:rsid w:val="009269E8"/>
    <w:rsid w:val="009305A8"/>
    <w:rsid w:val="00934E58"/>
    <w:rsid w:val="00936C02"/>
    <w:rsid w:val="00936CB6"/>
    <w:rsid w:val="00947CBA"/>
    <w:rsid w:val="009532F7"/>
    <w:rsid w:val="00962613"/>
    <w:rsid w:val="00964665"/>
    <w:rsid w:val="009653CA"/>
    <w:rsid w:val="00967ACB"/>
    <w:rsid w:val="00974688"/>
    <w:rsid w:val="00980A4F"/>
    <w:rsid w:val="009924AD"/>
    <w:rsid w:val="00994E0C"/>
    <w:rsid w:val="009A050F"/>
    <w:rsid w:val="009A2B2B"/>
    <w:rsid w:val="009A5581"/>
    <w:rsid w:val="009B0163"/>
    <w:rsid w:val="009B0410"/>
    <w:rsid w:val="009B28C4"/>
    <w:rsid w:val="009B2E2D"/>
    <w:rsid w:val="009B3643"/>
    <w:rsid w:val="009B3FA0"/>
    <w:rsid w:val="009B7AA7"/>
    <w:rsid w:val="009C0008"/>
    <w:rsid w:val="009C0FC7"/>
    <w:rsid w:val="009D2743"/>
    <w:rsid w:val="009D5147"/>
    <w:rsid w:val="009D63F2"/>
    <w:rsid w:val="009D642D"/>
    <w:rsid w:val="009D6B14"/>
    <w:rsid w:val="009D79E8"/>
    <w:rsid w:val="009E03C1"/>
    <w:rsid w:val="009E2F47"/>
    <w:rsid w:val="009E5505"/>
    <w:rsid w:val="009E7C1B"/>
    <w:rsid w:val="009F1E7A"/>
    <w:rsid w:val="009F74C2"/>
    <w:rsid w:val="00A00516"/>
    <w:rsid w:val="00A03398"/>
    <w:rsid w:val="00A03CCF"/>
    <w:rsid w:val="00A06D40"/>
    <w:rsid w:val="00A07541"/>
    <w:rsid w:val="00A16321"/>
    <w:rsid w:val="00A16E1A"/>
    <w:rsid w:val="00A179DB"/>
    <w:rsid w:val="00A201F6"/>
    <w:rsid w:val="00A202CC"/>
    <w:rsid w:val="00A20E8B"/>
    <w:rsid w:val="00A25A9E"/>
    <w:rsid w:val="00A26550"/>
    <w:rsid w:val="00A304B9"/>
    <w:rsid w:val="00A312A2"/>
    <w:rsid w:val="00A342B0"/>
    <w:rsid w:val="00A36202"/>
    <w:rsid w:val="00A37300"/>
    <w:rsid w:val="00A37C4A"/>
    <w:rsid w:val="00A41F7B"/>
    <w:rsid w:val="00A501D1"/>
    <w:rsid w:val="00A514BE"/>
    <w:rsid w:val="00A52998"/>
    <w:rsid w:val="00A63844"/>
    <w:rsid w:val="00A67164"/>
    <w:rsid w:val="00A67692"/>
    <w:rsid w:val="00A76032"/>
    <w:rsid w:val="00A763B1"/>
    <w:rsid w:val="00A819CD"/>
    <w:rsid w:val="00A843F1"/>
    <w:rsid w:val="00A859A5"/>
    <w:rsid w:val="00A9047D"/>
    <w:rsid w:val="00A93C41"/>
    <w:rsid w:val="00A945D8"/>
    <w:rsid w:val="00A9565A"/>
    <w:rsid w:val="00A96EB5"/>
    <w:rsid w:val="00A97FEF"/>
    <w:rsid w:val="00AA15D0"/>
    <w:rsid w:val="00AA1E4C"/>
    <w:rsid w:val="00AA6FBA"/>
    <w:rsid w:val="00AB0CEF"/>
    <w:rsid w:val="00AB1025"/>
    <w:rsid w:val="00AB64FD"/>
    <w:rsid w:val="00AC3670"/>
    <w:rsid w:val="00AC4C0A"/>
    <w:rsid w:val="00AC7014"/>
    <w:rsid w:val="00AC74CC"/>
    <w:rsid w:val="00AD43D9"/>
    <w:rsid w:val="00AD4C70"/>
    <w:rsid w:val="00AD68C9"/>
    <w:rsid w:val="00AD6FCC"/>
    <w:rsid w:val="00AE0889"/>
    <w:rsid w:val="00AE4B28"/>
    <w:rsid w:val="00AE4C38"/>
    <w:rsid w:val="00AE6799"/>
    <w:rsid w:val="00AF35B6"/>
    <w:rsid w:val="00AF4291"/>
    <w:rsid w:val="00AF771B"/>
    <w:rsid w:val="00B013B9"/>
    <w:rsid w:val="00B03AD4"/>
    <w:rsid w:val="00B06EF1"/>
    <w:rsid w:val="00B108D9"/>
    <w:rsid w:val="00B11F88"/>
    <w:rsid w:val="00B151B1"/>
    <w:rsid w:val="00B205C3"/>
    <w:rsid w:val="00B215E5"/>
    <w:rsid w:val="00B21791"/>
    <w:rsid w:val="00B25E73"/>
    <w:rsid w:val="00B27CB5"/>
    <w:rsid w:val="00B30B20"/>
    <w:rsid w:val="00B31B3A"/>
    <w:rsid w:val="00B31D40"/>
    <w:rsid w:val="00B34697"/>
    <w:rsid w:val="00B35934"/>
    <w:rsid w:val="00B412D4"/>
    <w:rsid w:val="00B426E2"/>
    <w:rsid w:val="00B44B3F"/>
    <w:rsid w:val="00B4688F"/>
    <w:rsid w:val="00B55166"/>
    <w:rsid w:val="00B55808"/>
    <w:rsid w:val="00B56772"/>
    <w:rsid w:val="00B57C53"/>
    <w:rsid w:val="00B608B5"/>
    <w:rsid w:val="00B62441"/>
    <w:rsid w:val="00B62E87"/>
    <w:rsid w:val="00B6424F"/>
    <w:rsid w:val="00B74707"/>
    <w:rsid w:val="00B7551C"/>
    <w:rsid w:val="00B77399"/>
    <w:rsid w:val="00B83836"/>
    <w:rsid w:val="00B8620A"/>
    <w:rsid w:val="00B87080"/>
    <w:rsid w:val="00B90378"/>
    <w:rsid w:val="00B908F9"/>
    <w:rsid w:val="00B90A51"/>
    <w:rsid w:val="00B91F51"/>
    <w:rsid w:val="00B93A94"/>
    <w:rsid w:val="00B95272"/>
    <w:rsid w:val="00BA502D"/>
    <w:rsid w:val="00BA701F"/>
    <w:rsid w:val="00BB086C"/>
    <w:rsid w:val="00BB1B62"/>
    <w:rsid w:val="00BB336A"/>
    <w:rsid w:val="00BB51E3"/>
    <w:rsid w:val="00BB6AA8"/>
    <w:rsid w:val="00BC55A2"/>
    <w:rsid w:val="00BC7971"/>
    <w:rsid w:val="00BD05F1"/>
    <w:rsid w:val="00BD2FB3"/>
    <w:rsid w:val="00BD3DAB"/>
    <w:rsid w:val="00BD527C"/>
    <w:rsid w:val="00BD58F2"/>
    <w:rsid w:val="00BD5AFF"/>
    <w:rsid w:val="00BD5CE5"/>
    <w:rsid w:val="00BD5EFF"/>
    <w:rsid w:val="00BD60EC"/>
    <w:rsid w:val="00BE0712"/>
    <w:rsid w:val="00BE0928"/>
    <w:rsid w:val="00BE174D"/>
    <w:rsid w:val="00BE2E28"/>
    <w:rsid w:val="00BF0301"/>
    <w:rsid w:val="00BF0DC0"/>
    <w:rsid w:val="00BF309F"/>
    <w:rsid w:val="00BF5FC2"/>
    <w:rsid w:val="00BF7E0D"/>
    <w:rsid w:val="00C005E9"/>
    <w:rsid w:val="00C009A5"/>
    <w:rsid w:val="00C012EF"/>
    <w:rsid w:val="00C05420"/>
    <w:rsid w:val="00C05BDA"/>
    <w:rsid w:val="00C05FA8"/>
    <w:rsid w:val="00C060FF"/>
    <w:rsid w:val="00C12A86"/>
    <w:rsid w:val="00C165CC"/>
    <w:rsid w:val="00C201EF"/>
    <w:rsid w:val="00C21B98"/>
    <w:rsid w:val="00C21FEF"/>
    <w:rsid w:val="00C279CF"/>
    <w:rsid w:val="00C30755"/>
    <w:rsid w:val="00C3357E"/>
    <w:rsid w:val="00C3380A"/>
    <w:rsid w:val="00C34320"/>
    <w:rsid w:val="00C35836"/>
    <w:rsid w:val="00C374B4"/>
    <w:rsid w:val="00C42025"/>
    <w:rsid w:val="00C42BDF"/>
    <w:rsid w:val="00C435AC"/>
    <w:rsid w:val="00C46D6F"/>
    <w:rsid w:val="00C532E2"/>
    <w:rsid w:val="00C564F4"/>
    <w:rsid w:val="00C56DD9"/>
    <w:rsid w:val="00C62A09"/>
    <w:rsid w:val="00C759F4"/>
    <w:rsid w:val="00C80130"/>
    <w:rsid w:val="00C8247A"/>
    <w:rsid w:val="00C8547B"/>
    <w:rsid w:val="00C973BE"/>
    <w:rsid w:val="00CA262B"/>
    <w:rsid w:val="00CA2B59"/>
    <w:rsid w:val="00CA43D4"/>
    <w:rsid w:val="00CB25A1"/>
    <w:rsid w:val="00CB4F2E"/>
    <w:rsid w:val="00CB50C4"/>
    <w:rsid w:val="00CB7228"/>
    <w:rsid w:val="00CC036D"/>
    <w:rsid w:val="00CC22B4"/>
    <w:rsid w:val="00CC597F"/>
    <w:rsid w:val="00CC664A"/>
    <w:rsid w:val="00CC69CB"/>
    <w:rsid w:val="00CD2107"/>
    <w:rsid w:val="00CD2891"/>
    <w:rsid w:val="00CD2CAE"/>
    <w:rsid w:val="00CD3D3E"/>
    <w:rsid w:val="00CE2DEB"/>
    <w:rsid w:val="00CE46EB"/>
    <w:rsid w:val="00CE6877"/>
    <w:rsid w:val="00CF02DC"/>
    <w:rsid w:val="00CF1822"/>
    <w:rsid w:val="00CF2B8F"/>
    <w:rsid w:val="00CF4D52"/>
    <w:rsid w:val="00CF77B1"/>
    <w:rsid w:val="00CF7BA7"/>
    <w:rsid w:val="00D0052A"/>
    <w:rsid w:val="00D02C56"/>
    <w:rsid w:val="00D1065A"/>
    <w:rsid w:val="00D12295"/>
    <w:rsid w:val="00D1517A"/>
    <w:rsid w:val="00D17091"/>
    <w:rsid w:val="00D25881"/>
    <w:rsid w:val="00D26B07"/>
    <w:rsid w:val="00D27367"/>
    <w:rsid w:val="00D31EDD"/>
    <w:rsid w:val="00D32C38"/>
    <w:rsid w:val="00D34CF4"/>
    <w:rsid w:val="00D35573"/>
    <w:rsid w:val="00D378B0"/>
    <w:rsid w:val="00D37F23"/>
    <w:rsid w:val="00D40139"/>
    <w:rsid w:val="00D417DF"/>
    <w:rsid w:val="00D44F98"/>
    <w:rsid w:val="00D452A8"/>
    <w:rsid w:val="00D4775E"/>
    <w:rsid w:val="00D47A48"/>
    <w:rsid w:val="00D50127"/>
    <w:rsid w:val="00D5167F"/>
    <w:rsid w:val="00D550C4"/>
    <w:rsid w:val="00D57480"/>
    <w:rsid w:val="00D60F62"/>
    <w:rsid w:val="00D61544"/>
    <w:rsid w:val="00D6633C"/>
    <w:rsid w:val="00D70D27"/>
    <w:rsid w:val="00D7121E"/>
    <w:rsid w:val="00D7446A"/>
    <w:rsid w:val="00D85247"/>
    <w:rsid w:val="00D86E76"/>
    <w:rsid w:val="00D97B1C"/>
    <w:rsid w:val="00DA1358"/>
    <w:rsid w:val="00DA1C55"/>
    <w:rsid w:val="00DA3579"/>
    <w:rsid w:val="00DA6E34"/>
    <w:rsid w:val="00DB253B"/>
    <w:rsid w:val="00DB3A98"/>
    <w:rsid w:val="00DB4663"/>
    <w:rsid w:val="00DB661E"/>
    <w:rsid w:val="00DC1B91"/>
    <w:rsid w:val="00DC210D"/>
    <w:rsid w:val="00DC4BD7"/>
    <w:rsid w:val="00DC5995"/>
    <w:rsid w:val="00DC72B7"/>
    <w:rsid w:val="00DD4A6E"/>
    <w:rsid w:val="00DD540F"/>
    <w:rsid w:val="00DE1BA3"/>
    <w:rsid w:val="00DE3078"/>
    <w:rsid w:val="00DE3E57"/>
    <w:rsid w:val="00DE61A1"/>
    <w:rsid w:val="00DF257C"/>
    <w:rsid w:val="00DF274E"/>
    <w:rsid w:val="00DF53B9"/>
    <w:rsid w:val="00DF54A5"/>
    <w:rsid w:val="00E0567E"/>
    <w:rsid w:val="00E07CC2"/>
    <w:rsid w:val="00E131E1"/>
    <w:rsid w:val="00E14389"/>
    <w:rsid w:val="00E1591D"/>
    <w:rsid w:val="00E15CDB"/>
    <w:rsid w:val="00E22B9C"/>
    <w:rsid w:val="00E25417"/>
    <w:rsid w:val="00E3109F"/>
    <w:rsid w:val="00E320A1"/>
    <w:rsid w:val="00E328FF"/>
    <w:rsid w:val="00E350D8"/>
    <w:rsid w:val="00E36275"/>
    <w:rsid w:val="00E4045D"/>
    <w:rsid w:val="00E41BC3"/>
    <w:rsid w:val="00E41E33"/>
    <w:rsid w:val="00E42BBB"/>
    <w:rsid w:val="00E431CC"/>
    <w:rsid w:val="00E438F0"/>
    <w:rsid w:val="00E45191"/>
    <w:rsid w:val="00E4570A"/>
    <w:rsid w:val="00E47144"/>
    <w:rsid w:val="00E50BA8"/>
    <w:rsid w:val="00E51299"/>
    <w:rsid w:val="00E54CC4"/>
    <w:rsid w:val="00E54DD9"/>
    <w:rsid w:val="00E5669F"/>
    <w:rsid w:val="00E57251"/>
    <w:rsid w:val="00E6007E"/>
    <w:rsid w:val="00E602F0"/>
    <w:rsid w:val="00E6260F"/>
    <w:rsid w:val="00E671F2"/>
    <w:rsid w:val="00E7172C"/>
    <w:rsid w:val="00E802C6"/>
    <w:rsid w:val="00E8073B"/>
    <w:rsid w:val="00E81628"/>
    <w:rsid w:val="00E82415"/>
    <w:rsid w:val="00E90C06"/>
    <w:rsid w:val="00E910FF"/>
    <w:rsid w:val="00E96229"/>
    <w:rsid w:val="00E97879"/>
    <w:rsid w:val="00EA284B"/>
    <w:rsid w:val="00EA29E2"/>
    <w:rsid w:val="00EA398B"/>
    <w:rsid w:val="00EA5168"/>
    <w:rsid w:val="00EB0D33"/>
    <w:rsid w:val="00EB0FB9"/>
    <w:rsid w:val="00EB2E38"/>
    <w:rsid w:val="00EB3B8D"/>
    <w:rsid w:val="00EB6952"/>
    <w:rsid w:val="00EB6DBA"/>
    <w:rsid w:val="00EB70AC"/>
    <w:rsid w:val="00EB713B"/>
    <w:rsid w:val="00EC60AC"/>
    <w:rsid w:val="00ED3DA8"/>
    <w:rsid w:val="00ED4D70"/>
    <w:rsid w:val="00ED7733"/>
    <w:rsid w:val="00ED7A88"/>
    <w:rsid w:val="00EE087C"/>
    <w:rsid w:val="00EE08F0"/>
    <w:rsid w:val="00EE16F8"/>
    <w:rsid w:val="00EE1D24"/>
    <w:rsid w:val="00EE2132"/>
    <w:rsid w:val="00EE2ED0"/>
    <w:rsid w:val="00EE3ED9"/>
    <w:rsid w:val="00EE678E"/>
    <w:rsid w:val="00EE6D53"/>
    <w:rsid w:val="00EE7D75"/>
    <w:rsid w:val="00EF46E2"/>
    <w:rsid w:val="00EF7015"/>
    <w:rsid w:val="00EF7C9A"/>
    <w:rsid w:val="00F009F4"/>
    <w:rsid w:val="00F02154"/>
    <w:rsid w:val="00F02840"/>
    <w:rsid w:val="00F06A88"/>
    <w:rsid w:val="00F0729A"/>
    <w:rsid w:val="00F07426"/>
    <w:rsid w:val="00F11AC2"/>
    <w:rsid w:val="00F147B9"/>
    <w:rsid w:val="00F1496E"/>
    <w:rsid w:val="00F14DB7"/>
    <w:rsid w:val="00F20876"/>
    <w:rsid w:val="00F21E0B"/>
    <w:rsid w:val="00F2450D"/>
    <w:rsid w:val="00F30964"/>
    <w:rsid w:val="00F30F98"/>
    <w:rsid w:val="00F31505"/>
    <w:rsid w:val="00F33F33"/>
    <w:rsid w:val="00F35C1A"/>
    <w:rsid w:val="00F41652"/>
    <w:rsid w:val="00F443B0"/>
    <w:rsid w:val="00F44EE4"/>
    <w:rsid w:val="00F450F3"/>
    <w:rsid w:val="00F478BD"/>
    <w:rsid w:val="00F51545"/>
    <w:rsid w:val="00F523E6"/>
    <w:rsid w:val="00F60503"/>
    <w:rsid w:val="00F654A0"/>
    <w:rsid w:val="00F66B99"/>
    <w:rsid w:val="00F66E45"/>
    <w:rsid w:val="00F71C0B"/>
    <w:rsid w:val="00F720E9"/>
    <w:rsid w:val="00F735A6"/>
    <w:rsid w:val="00F7426D"/>
    <w:rsid w:val="00F754AD"/>
    <w:rsid w:val="00F769AE"/>
    <w:rsid w:val="00F86CF3"/>
    <w:rsid w:val="00F86EE2"/>
    <w:rsid w:val="00F86F36"/>
    <w:rsid w:val="00F95E1E"/>
    <w:rsid w:val="00FA1605"/>
    <w:rsid w:val="00FA1731"/>
    <w:rsid w:val="00FA2553"/>
    <w:rsid w:val="00FA6993"/>
    <w:rsid w:val="00FA71DA"/>
    <w:rsid w:val="00FB09FC"/>
    <w:rsid w:val="00FB2670"/>
    <w:rsid w:val="00FB38A3"/>
    <w:rsid w:val="00FB651F"/>
    <w:rsid w:val="00FC36C3"/>
    <w:rsid w:val="00FC44E9"/>
    <w:rsid w:val="00FC5B9D"/>
    <w:rsid w:val="00FC6795"/>
    <w:rsid w:val="00FC7C28"/>
    <w:rsid w:val="00FD1C4F"/>
    <w:rsid w:val="00FD1D4A"/>
    <w:rsid w:val="00FD25CA"/>
    <w:rsid w:val="00FD77D9"/>
    <w:rsid w:val="00FE63A1"/>
    <w:rsid w:val="00FF416E"/>
    <w:rsid w:val="00FF5296"/>
    <w:rsid w:val="00FF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ED06D"/>
  <w15:chartTrackingRefBased/>
  <w15:docId w15:val="{06D8DE6C-03C8-4269-9042-7F80CC7C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3B9"/>
  </w:style>
  <w:style w:type="paragraph" w:styleId="Heading1">
    <w:name w:val="heading 1"/>
    <w:basedOn w:val="Normal"/>
    <w:next w:val="Normal"/>
    <w:link w:val="Heading1Char"/>
    <w:uiPriority w:val="9"/>
    <w:qFormat/>
    <w:rsid w:val="00F66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6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6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E45"/>
    <w:rPr>
      <w:rFonts w:eastAsiaTheme="majorEastAsia" w:cstheme="majorBidi"/>
      <w:color w:val="272727" w:themeColor="text1" w:themeTint="D8"/>
    </w:rPr>
  </w:style>
  <w:style w:type="paragraph" w:styleId="Title">
    <w:name w:val="Title"/>
    <w:basedOn w:val="Normal"/>
    <w:next w:val="Normal"/>
    <w:link w:val="TitleChar"/>
    <w:uiPriority w:val="10"/>
    <w:qFormat/>
    <w:rsid w:val="00F66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E45"/>
    <w:pPr>
      <w:spacing w:before="160"/>
      <w:jc w:val="center"/>
    </w:pPr>
    <w:rPr>
      <w:i/>
      <w:iCs/>
      <w:color w:val="404040" w:themeColor="text1" w:themeTint="BF"/>
    </w:rPr>
  </w:style>
  <w:style w:type="character" w:customStyle="1" w:styleId="QuoteChar">
    <w:name w:val="Quote Char"/>
    <w:basedOn w:val="DefaultParagraphFont"/>
    <w:link w:val="Quote"/>
    <w:uiPriority w:val="29"/>
    <w:rsid w:val="00F66E45"/>
    <w:rPr>
      <w:i/>
      <w:iCs/>
      <w:color w:val="404040" w:themeColor="text1" w:themeTint="BF"/>
    </w:rPr>
  </w:style>
  <w:style w:type="paragraph" w:styleId="ListParagraph">
    <w:name w:val="List Paragraph"/>
    <w:basedOn w:val="Normal"/>
    <w:uiPriority w:val="34"/>
    <w:qFormat/>
    <w:rsid w:val="00F66E45"/>
    <w:pPr>
      <w:ind w:left="720"/>
      <w:contextualSpacing/>
    </w:pPr>
  </w:style>
  <w:style w:type="character" w:styleId="IntenseEmphasis">
    <w:name w:val="Intense Emphasis"/>
    <w:basedOn w:val="DefaultParagraphFont"/>
    <w:uiPriority w:val="21"/>
    <w:qFormat/>
    <w:rsid w:val="00F66E45"/>
    <w:rPr>
      <w:i/>
      <w:iCs/>
      <w:color w:val="0F4761" w:themeColor="accent1" w:themeShade="BF"/>
    </w:rPr>
  </w:style>
  <w:style w:type="paragraph" w:styleId="IntenseQuote">
    <w:name w:val="Intense Quote"/>
    <w:basedOn w:val="Normal"/>
    <w:next w:val="Normal"/>
    <w:link w:val="IntenseQuoteChar"/>
    <w:uiPriority w:val="30"/>
    <w:qFormat/>
    <w:rsid w:val="00F66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E45"/>
    <w:rPr>
      <w:i/>
      <w:iCs/>
      <w:color w:val="0F4761" w:themeColor="accent1" w:themeShade="BF"/>
    </w:rPr>
  </w:style>
  <w:style w:type="character" w:styleId="IntenseReference">
    <w:name w:val="Intense Reference"/>
    <w:basedOn w:val="DefaultParagraphFont"/>
    <w:uiPriority w:val="32"/>
    <w:qFormat/>
    <w:rsid w:val="00F66E45"/>
    <w:rPr>
      <w:b/>
      <w:bCs/>
      <w:smallCaps/>
      <w:color w:val="0F4761" w:themeColor="accent1" w:themeShade="BF"/>
      <w:spacing w:val="5"/>
    </w:rPr>
  </w:style>
  <w:style w:type="character" w:customStyle="1" w:styleId="lrzxr">
    <w:name w:val="lrzxr"/>
    <w:basedOn w:val="DefaultParagraphFont"/>
    <w:rsid w:val="007636F0"/>
  </w:style>
  <w:style w:type="paragraph" w:styleId="PlainText">
    <w:name w:val="Plain Text"/>
    <w:basedOn w:val="Normal"/>
    <w:link w:val="PlainTextChar"/>
    <w:uiPriority w:val="99"/>
    <w:semiHidden/>
    <w:unhideWhenUsed/>
    <w:rsid w:val="00A671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67164"/>
    <w:rPr>
      <w:rFonts w:ascii="Calibri" w:hAnsi="Calibri"/>
      <w:szCs w:val="21"/>
    </w:rPr>
  </w:style>
  <w:style w:type="character" w:customStyle="1" w:styleId="cf01">
    <w:name w:val="cf01"/>
    <w:basedOn w:val="DefaultParagraphFont"/>
    <w:rsid w:val="00A67164"/>
    <w:rPr>
      <w:rFonts w:ascii="Segoe UI" w:hAnsi="Segoe UI" w:cs="Segoe UI" w:hint="default"/>
      <w:sz w:val="18"/>
      <w:szCs w:val="18"/>
    </w:rPr>
  </w:style>
  <w:style w:type="character" w:customStyle="1" w:styleId="text-body-small">
    <w:name w:val="text-body-small"/>
    <w:basedOn w:val="DefaultParagraphFont"/>
    <w:rsid w:val="00097750"/>
  </w:style>
  <w:style w:type="paragraph" w:styleId="NormalWeb">
    <w:name w:val="Normal (Web)"/>
    <w:basedOn w:val="Normal"/>
    <w:uiPriority w:val="99"/>
    <w:unhideWhenUsed/>
    <w:rsid w:val="00A9565A"/>
    <w:pPr>
      <w:spacing w:before="100" w:beforeAutospacing="1" w:after="100" w:afterAutospacing="1" w:line="240" w:lineRule="auto"/>
    </w:pPr>
    <w:rPr>
      <w:rFonts w:ascii="Aptos" w:hAnsi="Aptos" w:cs="Aptos"/>
      <w:kern w:val="0"/>
      <w:sz w:val="24"/>
      <w:szCs w:val="24"/>
      <w14:ligatures w14:val="none"/>
    </w:rPr>
  </w:style>
  <w:style w:type="character" w:styleId="Emphasis">
    <w:name w:val="Emphasis"/>
    <w:basedOn w:val="DefaultParagraphFont"/>
    <w:uiPriority w:val="20"/>
    <w:qFormat/>
    <w:rsid w:val="00A9565A"/>
    <w:rPr>
      <w:i/>
      <w:iCs/>
    </w:rPr>
  </w:style>
  <w:style w:type="character" w:styleId="Strong">
    <w:name w:val="Strong"/>
    <w:basedOn w:val="DefaultParagraphFont"/>
    <w:uiPriority w:val="22"/>
    <w:qFormat/>
    <w:rsid w:val="00A9565A"/>
    <w:rPr>
      <w:b/>
      <w:bCs/>
    </w:rPr>
  </w:style>
  <w:style w:type="paragraph" w:customStyle="1" w:styleId="xmsonormal">
    <w:name w:val="x_msonormal"/>
    <w:basedOn w:val="Normal"/>
    <w:rsid w:val="002B41AE"/>
    <w:pPr>
      <w:spacing w:after="0" w:line="240" w:lineRule="auto"/>
    </w:pPr>
    <w:rPr>
      <w:rFonts w:ascii="Aptos" w:hAnsi="Aptos" w:cs="Aptos"/>
      <w:kern w:val="0"/>
      <w:sz w:val="24"/>
      <w:szCs w:val="24"/>
      <w14:ligatures w14:val="none"/>
    </w:rPr>
  </w:style>
  <w:style w:type="paragraph" w:customStyle="1" w:styleId="xmsolistparagraph">
    <w:name w:val="x_msolistparagraph"/>
    <w:basedOn w:val="Normal"/>
    <w:rsid w:val="002B41AE"/>
    <w:pPr>
      <w:spacing w:after="0" w:line="240" w:lineRule="auto"/>
      <w:ind w:left="720"/>
    </w:pPr>
    <w:rPr>
      <w:rFonts w:ascii="Aptos" w:hAnsi="Aptos" w:cs="Aptos"/>
      <w:kern w:val="0"/>
      <w:sz w:val="24"/>
      <w:szCs w:val="24"/>
      <w14:ligatures w14:val="none"/>
    </w:rPr>
  </w:style>
  <w:style w:type="character" w:styleId="Hyperlink">
    <w:name w:val="Hyperlink"/>
    <w:basedOn w:val="DefaultParagraphFont"/>
    <w:uiPriority w:val="99"/>
    <w:unhideWhenUsed/>
    <w:rsid w:val="008464E4"/>
    <w:rPr>
      <w:color w:val="0000FF"/>
      <w:u w:val="single"/>
    </w:rPr>
  </w:style>
  <w:style w:type="table" w:customStyle="1" w:styleId="TableGrid">
    <w:name w:val="TableGrid"/>
    <w:rsid w:val="00E802C6"/>
    <w:pPr>
      <w:spacing w:after="0" w:line="240" w:lineRule="auto"/>
    </w:pPr>
    <w:rPr>
      <w:rFonts w:eastAsiaTheme="minorEastAsia"/>
      <w:kern w:val="0"/>
      <w14:ligatures w14:val="none"/>
    </w:rPr>
    <w:tblPr>
      <w:tblCellMar>
        <w:top w:w="0" w:type="dxa"/>
        <w:left w:w="0" w:type="dxa"/>
        <w:bottom w:w="0" w:type="dxa"/>
        <w:right w:w="0" w:type="dxa"/>
      </w:tblCellMar>
    </w:tblPr>
  </w:style>
  <w:style w:type="table" w:styleId="TableGrid0">
    <w:name w:val="Table Grid"/>
    <w:basedOn w:val="TableNormal"/>
    <w:uiPriority w:val="39"/>
    <w:rsid w:val="00B0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AD2"/>
  </w:style>
  <w:style w:type="paragraph" w:styleId="Footer">
    <w:name w:val="footer"/>
    <w:basedOn w:val="Normal"/>
    <w:link w:val="FooterChar"/>
    <w:uiPriority w:val="99"/>
    <w:unhideWhenUsed/>
    <w:rsid w:val="000A2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AD2"/>
  </w:style>
  <w:style w:type="character" w:styleId="UnresolvedMention">
    <w:name w:val="Unresolved Mention"/>
    <w:basedOn w:val="DefaultParagraphFont"/>
    <w:uiPriority w:val="99"/>
    <w:semiHidden/>
    <w:unhideWhenUsed/>
    <w:rsid w:val="002C5FA7"/>
    <w:rPr>
      <w:color w:val="605E5C"/>
      <w:shd w:val="clear" w:color="auto" w:fill="E1DFDD"/>
    </w:rPr>
  </w:style>
  <w:style w:type="paragraph" w:customStyle="1" w:styleId="xxmsonormal">
    <w:name w:val="x_x_msonormal"/>
    <w:basedOn w:val="Normal"/>
    <w:rsid w:val="00B44B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listparagraph">
    <w:name w:val="x_x_msolistparagraph"/>
    <w:basedOn w:val="Normal"/>
    <w:rsid w:val="00B44B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5B294F"/>
    <w:rPr>
      <w:color w:val="96607D" w:themeColor="followedHyperlink"/>
      <w:u w:val="single"/>
    </w:rPr>
  </w:style>
  <w:style w:type="paragraph" w:styleId="NoSpacing">
    <w:name w:val="No Spacing"/>
    <w:uiPriority w:val="1"/>
    <w:qFormat/>
    <w:rsid w:val="0018474A"/>
    <w:pPr>
      <w:spacing w:after="0" w:line="240" w:lineRule="auto"/>
    </w:pPr>
  </w:style>
  <w:style w:type="paragraph" w:styleId="Revision">
    <w:name w:val="Revision"/>
    <w:hidden/>
    <w:uiPriority w:val="99"/>
    <w:semiHidden/>
    <w:rsid w:val="00D34CF4"/>
    <w:pPr>
      <w:spacing w:after="0" w:line="240" w:lineRule="auto"/>
    </w:pPr>
  </w:style>
  <w:style w:type="character" w:customStyle="1" w:styleId="white-text">
    <w:name w:val="white-text"/>
    <w:basedOn w:val="DefaultParagraphFont"/>
    <w:rsid w:val="00DF2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3916">
      <w:bodyDiv w:val="1"/>
      <w:marLeft w:val="0"/>
      <w:marRight w:val="0"/>
      <w:marTop w:val="0"/>
      <w:marBottom w:val="0"/>
      <w:divBdr>
        <w:top w:val="none" w:sz="0" w:space="0" w:color="auto"/>
        <w:left w:val="none" w:sz="0" w:space="0" w:color="auto"/>
        <w:bottom w:val="none" w:sz="0" w:space="0" w:color="auto"/>
        <w:right w:val="none" w:sz="0" w:space="0" w:color="auto"/>
      </w:divBdr>
    </w:div>
    <w:div w:id="86924978">
      <w:bodyDiv w:val="1"/>
      <w:marLeft w:val="0"/>
      <w:marRight w:val="0"/>
      <w:marTop w:val="0"/>
      <w:marBottom w:val="0"/>
      <w:divBdr>
        <w:top w:val="none" w:sz="0" w:space="0" w:color="auto"/>
        <w:left w:val="none" w:sz="0" w:space="0" w:color="auto"/>
        <w:bottom w:val="none" w:sz="0" w:space="0" w:color="auto"/>
        <w:right w:val="none" w:sz="0" w:space="0" w:color="auto"/>
      </w:divBdr>
    </w:div>
    <w:div w:id="88284474">
      <w:bodyDiv w:val="1"/>
      <w:marLeft w:val="0"/>
      <w:marRight w:val="0"/>
      <w:marTop w:val="0"/>
      <w:marBottom w:val="0"/>
      <w:divBdr>
        <w:top w:val="none" w:sz="0" w:space="0" w:color="auto"/>
        <w:left w:val="none" w:sz="0" w:space="0" w:color="auto"/>
        <w:bottom w:val="none" w:sz="0" w:space="0" w:color="auto"/>
        <w:right w:val="none" w:sz="0" w:space="0" w:color="auto"/>
      </w:divBdr>
    </w:div>
    <w:div w:id="172693085">
      <w:bodyDiv w:val="1"/>
      <w:marLeft w:val="0"/>
      <w:marRight w:val="0"/>
      <w:marTop w:val="0"/>
      <w:marBottom w:val="0"/>
      <w:divBdr>
        <w:top w:val="none" w:sz="0" w:space="0" w:color="auto"/>
        <w:left w:val="none" w:sz="0" w:space="0" w:color="auto"/>
        <w:bottom w:val="none" w:sz="0" w:space="0" w:color="auto"/>
        <w:right w:val="none" w:sz="0" w:space="0" w:color="auto"/>
      </w:divBdr>
    </w:div>
    <w:div w:id="359431527">
      <w:bodyDiv w:val="1"/>
      <w:marLeft w:val="0"/>
      <w:marRight w:val="0"/>
      <w:marTop w:val="0"/>
      <w:marBottom w:val="0"/>
      <w:divBdr>
        <w:top w:val="none" w:sz="0" w:space="0" w:color="auto"/>
        <w:left w:val="none" w:sz="0" w:space="0" w:color="auto"/>
        <w:bottom w:val="none" w:sz="0" w:space="0" w:color="auto"/>
        <w:right w:val="none" w:sz="0" w:space="0" w:color="auto"/>
      </w:divBdr>
    </w:div>
    <w:div w:id="387727441">
      <w:bodyDiv w:val="1"/>
      <w:marLeft w:val="0"/>
      <w:marRight w:val="0"/>
      <w:marTop w:val="0"/>
      <w:marBottom w:val="0"/>
      <w:divBdr>
        <w:top w:val="none" w:sz="0" w:space="0" w:color="auto"/>
        <w:left w:val="none" w:sz="0" w:space="0" w:color="auto"/>
        <w:bottom w:val="none" w:sz="0" w:space="0" w:color="auto"/>
        <w:right w:val="none" w:sz="0" w:space="0" w:color="auto"/>
      </w:divBdr>
    </w:div>
    <w:div w:id="426006189">
      <w:bodyDiv w:val="1"/>
      <w:marLeft w:val="0"/>
      <w:marRight w:val="0"/>
      <w:marTop w:val="0"/>
      <w:marBottom w:val="0"/>
      <w:divBdr>
        <w:top w:val="none" w:sz="0" w:space="0" w:color="auto"/>
        <w:left w:val="none" w:sz="0" w:space="0" w:color="auto"/>
        <w:bottom w:val="none" w:sz="0" w:space="0" w:color="auto"/>
        <w:right w:val="none" w:sz="0" w:space="0" w:color="auto"/>
      </w:divBdr>
    </w:div>
    <w:div w:id="463473097">
      <w:bodyDiv w:val="1"/>
      <w:marLeft w:val="0"/>
      <w:marRight w:val="0"/>
      <w:marTop w:val="0"/>
      <w:marBottom w:val="0"/>
      <w:divBdr>
        <w:top w:val="none" w:sz="0" w:space="0" w:color="auto"/>
        <w:left w:val="none" w:sz="0" w:space="0" w:color="auto"/>
        <w:bottom w:val="none" w:sz="0" w:space="0" w:color="auto"/>
        <w:right w:val="none" w:sz="0" w:space="0" w:color="auto"/>
      </w:divBdr>
    </w:div>
    <w:div w:id="567154603">
      <w:bodyDiv w:val="1"/>
      <w:marLeft w:val="0"/>
      <w:marRight w:val="0"/>
      <w:marTop w:val="0"/>
      <w:marBottom w:val="0"/>
      <w:divBdr>
        <w:top w:val="none" w:sz="0" w:space="0" w:color="auto"/>
        <w:left w:val="none" w:sz="0" w:space="0" w:color="auto"/>
        <w:bottom w:val="none" w:sz="0" w:space="0" w:color="auto"/>
        <w:right w:val="none" w:sz="0" w:space="0" w:color="auto"/>
      </w:divBdr>
    </w:div>
    <w:div w:id="845439902">
      <w:bodyDiv w:val="1"/>
      <w:marLeft w:val="0"/>
      <w:marRight w:val="0"/>
      <w:marTop w:val="0"/>
      <w:marBottom w:val="0"/>
      <w:divBdr>
        <w:top w:val="none" w:sz="0" w:space="0" w:color="auto"/>
        <w:left w:val="none" w:sz="0" w:space="0" w:color="auto"/>
        <w:bottom w:val="none" w:sz="0" w:space="0" w:color="auto"/>
        <w:right w:val="none" w:sz="0" w:space="0" w:color="auto"/>
      </w:divBdr>
    </w:div>
    <w:div w:id="853884126">
      <w:bodyDiv w:val="1"/>
      <w:marLeft w:val="0"/>
      <w:marRight w:val="0"/>
      <w:marTop w:val="0"/>
      <w:marBottom w:val="0"/>
      <w:divBdr>
        <w:top w:val="none" w:sz="0" w:space="0" w:color="auto"/>
        <w:left w:val="none" w:sz="0" w:space="0" w:color="auto"/>
        <w:bottom w:val="none" w:sz="0" w:space="0" w:color="auto"/>
        <w:right w:val="none" w:sz="0" w:space="0" w:color="auto"/>
      </w:divBdr>
    </w:div>
    <w:div w:id="881593495">
      <w:bodyDiv w:val="1"/>
      <w:marLeft w:val="0"/>
      <w:marRight w:val="0"/>
      <w:marTop w:val="0"/>
      <w:marBottom w:val="0"/>
      <w:divBdr>
        <w:top w:val="none" w:sz="0" w:space="0" w:color="auto"/>
        <w:left w:val="none" w:sz="0" w:space="0" w:color="auto"/>
        <w:bottom w:val="none" w:sz="0" w:space="0" w:color="auto"/>
        <w:right w:val="none" w:sz="0" w:space="0" w:color="auto"/>
      </w:divBdr>
    </w:div>
    <w:div w:id="882862474">
      <w:bodyDiv w:val="1"/>
      <w:marLeft w:val="0"/>
      <w:marRight w:val="0"/>
      <w:marTop w:val="0"/>
      <w:marBottom w:val="0"/>
      <w:divBdr>
        <w:top w:val="none" w:sz="0" w:space="0" w:color="auto"/>
        <w:left w:val="none" w:sz="0" w:space="0" w:color="auto"/>
        <w:bottom w:val="none" w:sz="0" w:space="0" w:color="auto"/>
        <w:right w:val="none" w:sz="0" w:space="0" w:color="auto"/>
      </w:divBdr>
    </w:div>
    <w:div w:id="972371678">
      <w:bodyDiv w:val="1"/>
      <w:marLeft w:val="0"/>
      <w:marRight w:val="0"/>
      <w:marTop w:val="0"/>
      <w:marBottom w:val="0"/>
      <w:divBdr>
        <w:top w:val="none" w:sz="0" w:space="0" w:color="auto"/>
        <w:left w:val="none" w:sz="0" w:space="0" w:color="auto"/>
        <w:bottom w:val="none" w:sz="0" w:space="0" w:color="auto"/>
        <w:right w:val="none" w:sz="0" w:space="0" w:color="auto"/>
      </w:divBdr>
    </w:div>
    <w:div w:id="985400122">
      <w:bodyDiv w:val="1"/>
      <w:marLeft w:val="0"/>
      <w:marRight w:val="0"/>
      <w:marTop w:val="0"/>
      <w:marBottom w:val="0"/>
      <w:divBdr>
        <w:top w:val="none" w:sz="0" w:space="0" w:color="auto"/>
        <w:left w:val="none" w:sz="0" w:space="0" w:color="auto"/>
        <w:bottom w:val="none" w:sz="0" w:space="0" w:color="auto"/>
        <w:right w:val="none" w:sz="0" w:space="0" w:color="auto"/>
      </w:divBdr>
    </w:div>
    <w:div w:id="1058817210">
      <w:bodyDiv w:val="1"/>
      <w:marLeft w:val="0"/>
      <w:marRight w:val="0"/>
      <w:marTop w:val="0"/>
      <w:marBottom w:val="0"/>
      <w:divBdr>
        <w:top w:val="none" w:sz="0" w:space="0" w:color="auto"/>
        <w:left w:val="none" w:sz="0" w:space="0" w:color="auto"/>
        <w:bottom w:val="none" w:sz="0" w:space="0" w:color="auto"/>
        <w:right w:val="none" w:sz="0" w:space="0" w:color="auto"/>
      </w:divBdr>
    </w:div>
    <w:div w:id="1095517216">
      <w:bodyDiv w:val="1"/>
      <w:marLeft w:val="0"/>
      <w:marRight w:val="0"/>
      <w:marTop w:val="0"/>
      <w:marBottom w:val="0"/>
      <w:divBdr>
        <w:top w:val="none" w:sz="0" w:space="0" w:color="auto"/>
        <w:left w:val="none" w:sz="0" w:space="0" w:color="auto"/>
        <w:bottom w:val="none" w:sz="0" w:space="0" w:color="auto"/>
        <w:right w:val="none" w:sz="0" w:space="0" w:color="auto"/>
      </w:divBdr>
      <w:divsChild>
        <w:div w:id="327634988">
          <w:marLeft w:val="0"/>
          <w:marRight w:val="0"/>
          <w:marTop w:val="0"/>
          <w:marBottom w:val="0"/>
          <w:divBdr>
            <w:top w:val="none" w:sz="0" w:space="0" w:color="auto"/>
            <w:left w:val="none" w:sz="0" w:space="0" w:color="auto"/>
            <w:bottom w:val="none" w:sz="0" w:space="0" w:color="auto"/>
            <w:right w:val="none" w:sz="0" w:space="0" w:color="auto"/>
          </w:divBdr>
          <w:divsChild>
            <w:div w:id="542526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34894">
                  <w:marLeft w:val="0"/>
                  <w:marRight w:val="0"/>
                  <w:marTop w:val="0"/>
                  <w:marBottom w:val="0"/>
                  <w:divBdr>
                    <w:top w:val="none" w:sz="0" w:space="0" w:color="auto"/>
                    <w:left w:val="none" w:sz="0" w:space="0" w:color="auto"/>
                    <w:bottom w:val="none" w:sz="0" w:space="0" w:color="auto"/>
                    <w:right w:val="none" w:sz="0" w:space="0" w:color="auto"/>
                  </w:divBdr>
                  <w:divsChild>
                    <w:div w:id="2059930380">
                      <w:marLeft w:val="0"/>
                      <w:marRight w:val="0"/>
                      <w:marTop w:val="0"/>
                      <w:marBottom w:val="0"/>
                      <w:divBdr>
                        <w:top w:val="none" w:sz="0" w:space="0" w:color="auto"/>
                        <w:left w:val="none" w:sz="0" w:space="0" w:color="auto"/>
                        <w:bottom w:val="none" w:sz="0" w:space="0" w:color="auto"/>
                        <w:right w:val="none" w:sz="0" w:space="0" w:color="auto"/>
                      </w:divBdr>
                      <w:divsChild>
                        <w:div w:id="942616382">
                          <w:marLeft w:val="0"/>
                          <w:marRight w:val="0"/>
                          <w:marTop w:val="0"/>
                          <w:marBottom w:val="0"/>
                          <w:divBdr>
                            <w:top w:val="none" w:sz="0" w:space="0" w:color="auto"/>
                            <w:left w:val="none" w:sz="0" w:space="0" w:color="auto"/>
                            <w:bottom w:val="none" w:sz="0" w:space="0" w:color="auto"/>
                            <w:right w:val="none" w:sz="0" w:space="0" w:color="auto"/>
                          </w:divBdr>
                          <w:divsChild>
                            <w:div w:id="1346438343">
                              <w:marLeft w:val="0"/>
                              <w:marRight w:val="0"/>
                              <w:marTop w:val="0"/>
                              <w:marBottom w:val="0"/>
                              <w:divBdr>
                                <w:top w:val="none" w:sz="0" w:space="0" w:color="auto"/>
                                <w:left w:val="none" w:sz="0" w:space="0" w:color="auto"/>
                                <w:bottom w:val="none" w:sz="0" w:space="0" w:color="auto"/>
                                <w:right w:val="none" w:sz="0" w:space="0" w:color="auto"/>
                              </w:divBdr>
                            </w:div>
                            <w:div w:id="1470322064">
                              <w:marLeft w:val="0"/>
                              <w:marRight w:val="0"/>
                              <w:marTop w:val="0"/>
                              <w:marBottom w:val="0"/>
                              <w:divBdr>
                                <w:top w:val="none" w:sz="0" w:space="0" w:color="auto"/>
                                <w:left w:val="none" w:sz="0" w:space="0" w:color="auto"/>
                                <w:bottom w:val="none" w:sz="0" w:space="0" w:color="auto"/>
                                <w:right w:val="none" w:sz="0" w:space="0" w:color="auto"/>
                              </w:divBdr>
                            </w:div>
                            <w:div w:id="482552728">
                              <w:marLeft w:val="0"/>
                              <w:marRight w:val="0"/>
                              <w:marTop w:val="0"/>
                              <w:marBottom w:val="0"/>
                              <w:divBdr>
                                <w:top w:val="none" w:sz="0" w:space="0" w:color="auto"/>
                                <w:left w:val="none" w:sz="0" w:space="0" w:color="auto"/>
                                <w:bottom w:val="none" w:sz="0" w:space="0" w:color="auto"/>
                                <w:right w:val="none" w:sz="0" w:space="0" w:color="auto"/>
                              </w:divBdr>
                            </w:div>
                            <w:div w:id="2144545055">
                              <w:marLeft w:val="0"/>
                              <w:marRight w:val="0"/>
                              <w:marTop w:val="0"/>
                              <w:marBottom w:val="0"/>
                              <w:divBdr>
                                <w:top w:val="none" w:sz="0" w:space="0" w:color="auto"/>
                                <w:left w:val="none" w:sz="0" w:space="0" w:color="auto"/>
                                <w:bottom w:val="none" w:sz="0" w:space="0" w:color="auto"/>
                                <w:right w:val="none" w:sz="0" w:space="0" w:color="auto"/>
                              </w:divBdr>
                            </w:div>
                            <w:div w:id="734090063">
                              <w:marLeft w:val="0"/>
                              <w:marRight w:val="0"/>
                              <w:marTop w:val="0"/>
                              <w:marBottom w:val="0"/>
                              <w:divBdr>
                                <w:top w:val="none" w:sz="0" w:space="0" w:color="auto"/>
                                <w:left w:val="none" w:sz="0" w:space="0" w:color="auto"/>
                                <w:bottom w:val="none" w:sz="0" w:space="0" w:color="auto"/>
                                <w:right w:val="none" w:sz="0" w:space="0" w:color="auto"/>
                              </w:divBdr>
                            </w:div>
                            <w:div w:id="6825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52549">
      <w:bodyDiv w:val="1"/>
      <w:marLeft w:val="0"/>
      <w:marRight w:val="0"/>
      <w:marTop w:val="0"/>
      <w:marBottom w:val="0"/>
      <w:divBdr>
        <w:top w:val="none" w:sz="0" w:space="0" w:color="auto"/>
        <w:left w:val="none" w:sz="0" w:space="0" w:color="auto"/>
        <w:bottom w:val="none" w:sz="0" w:space="0" w:color="auto"/>
        <w:right w:val="none" w:sz="0" w:space="0" w:color="auto"/>
      </w:divBdr>
    </w:div>
    <w:div w:id="1164668585">
      <w:bodyDiv w:val="1"/>
      <w:marLeft w:val="0"/>
      <w:marRight w:val="0"/>
      <w:marTop w:val="0"/>
      <w:marBottom w:val="0"/>
      <w:divBdr>
        <w:top w:val="none" w:sz="0" w:space="0" w:color="auto"/>
        <w:left w:val="none" w:sz="0" w:space="0" w:color="auto"/>
        <w:bottom w:val="none" w:sz="0" w:space="0" w:color="auto"/>
        <w:right w:val="none" w:sz="0" w:space="0" w:color="auto"/>
      </w:divBdr>
    </w:div>
    <w:div w:id="1241132614">
      <w:bodyDiv w:val="1"/>
      <w:marLeft w:val="0"/>
      <w:marRight w:val="0"/>
      <w:marTop w:val="0"/>
      <w:marBottom w:val="0"/>
      <w:divBdr>
        <w:top w:val="none" w:sz="0" w:space="0" w:color="auto"/>
        <w:left w:val="none" w:sz="0" w:space="0" w:color="auto"/>
        <w:bottom w:val="none" w:sz="0" w:space="0" w:color="auto"/>
        <w:right w:val="none" w:sz="0" w:space="0" w:color="auto"/>
      </w:divBdr>
    </w:div>
    <w:div w:id="1291207797">
      <w:bodyDiv w:val="1"/>
      <w:marLeft w:val="0"/>
      <w:marRight w:val="0"/>
      <w:marTop w:val="0"/>
      <w:marBottom w:val="0"/>
      <w:divBdr>
        <w:top w:val="none" w:sz="0" w:space="0" w:color="auto"/>
        <w:left w:val="none" w:sz="0" w:space="0" w:color="auto"/>
        <w:bottom w:val="none" w:sz="0" w:space="0" w:color="auto"/>
        <w:right w:val="none" w:sz="0" w:space="0" w:color="auto"/>
      </w:divBdr>
    </w:div>
    <w:div w:id="1418206561">
      <w:bodyDiv w:val="1"/>
      <w:marLeft w:val="0"/>
      <w:marRight w:val="0"/>
      <w:marTop w:val="0"/>
      <w:marBottom w:val="0"/>
      <w:divBdr>
        <w:top w:val="none" w:sz="0" w:space="0" w:color="auto"/>
        <w:left w:val="none" w:sz="0" w:space="0" w:color="auto"/>
        <w:bottom w:val="none" w:sz="0" w:space="0" w:color="auto"/>
        <w:right w:val="none" w:sz="0" w:space="0" w:color="auto"/>
      </w:divBdr>
    </w:div>
    <w:div w:id="1631202836">
      <w:bodyDiv w:val="1"/>
      <w:marLeft w:val="0"/>
      <w:marRight w:val="0"/>
      <w:marTop w:val="0"/>
      <w:marBottom w:val="0"/>
      <w:divBdr>
        <w:top w:val="none" w:sz="0" w:space="0" w:color="auto"/>
        <w:left w:val="none" w:sz="0" w:space="0" w:color="auto"/>
        <w:bottom w:val="none" w:sz="0" w:space="0" w:color="auto"/>
        <w:right w:val="none" w:sz="0" w:space="0" w:color="auto"/>
      </w:divBdr>
    </w:div>
    <w:div w:id="1706055398">
      <w:bodyDiv w:val="1"/>
      <w:marLeft w:val="0"/>
      <w:marRight w:val="0"/>
      <w:marTop w:val="0"/>
      <w:marBottom w:val="0"/>
      <w:divBdr>
        <w:top w:val="none" w:sz="0" w:space="0" w:color="auto"/>
        <w:left w:val="none" w:sz="0" w:space="0" w:color="auto"/>
        <w:bottom w:val="none" w:sz="0" w:space="0" w:color="auto"/>
        <w:right w:val="none" w:sz="0" w:space="0" w:color="auto"/>
      </w:divBdr>
    </w:div>
    <w:div w:id="2003389908">
      <w:bodyDiv w:val="1"/>
      <w:marLeft w:val="0"/>
      <w:marRight w:val="0"/>
      <w:marTop w:val="0"/>
      <w:marBottom w:val="0"/>
      <w:divBdr>
        <w:top w:val="none" w:sz="0" w:space="0" w:color="auto"/>
        <w:left w:val="none" w:sz="0" w:space="0" w:color="auto"/>
        <w:bottom w:val="none" w:sz="0" w:space="0" w:color="auto"/>
        <w:right w:val="none" w:sz="0" w:space="0" w:color="auto"/>
      </w:divBdr>
    </w:div>
    <w:div w:id="20872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a01.safelinks.protection.outlook.com/?url=http%3A%2F%2Fwww.lerachapter.org%2Fhouston%2F&amp;data=05%7C02%7C%7Cb0c25c9b9a9e4e41dd9c08de0ab41b59%7C84df9e7fe9f640afb435aaaaaaaaaaaa%7C1%7C0%7C638959965830280868%7CUnknown%7CTWFpbGZsb3d8eyJFbXB0eU1hcGkiOnRydWUsIlYiOiIwLjAuMDAwMCIsIlAiOiJXaW4zMiIsIkFOIjoiTWFpbCIsIldUIjoyfQ%3D%3D%7C0%7C%7C%7C&amp;sdata=5B79qnlboU8cVxvVPUjNB6%2FmbftsC0wqpZkI9LK%2FeiA%3D&amp;reserved=0" TargetMode="External"/><Relationship Id="rId18" Type="http://schemas.openxmlformats.org/officeDocument/2006/relationships/hyperlink" Target="https://viewer.mapme.com/atriumhospitalit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a01.safelinks.protection.outlook.com/?url=http%3A%2F%2Fwww.lerachapter.org%2Fhouston%2F&amp;data=05%7C02%7C%7Cb0c25c9b9a9e4e41dd9c08de0ab41b59%7C84df9e7fe9f640afb435aaaaaaaaaaaa%7C1%7C0%7C638959965830280868%7CUnknown%7CTWFpbGZsb3d8eyJFbXB0eU1hcGkiOnRydWUsIlYiOiIwLjAuMDAwMCIsIlAiOiJXaW4zMiIsIkFOIjoiTWFpbCIsIldUIjoyfQ%3D%3D%7C0%7C%7C%7C&amp;sdata=5B79qnlboU8cVxvVPUjNB6%2FmbftsC0wqpZkI9LK%2FeiA%3D&amp;reserved=0" TargetMode="External"/><Relationship Id="rId17" Type="http://schemas.openxmlformats.org/officeDocument/2006/relationships/hyperlink" Target="https://urldefense.proofpoint.com/v2/url?u=https-3A__www.marriott.com_event-2Dreservations_reservation-2Dlink.mi-3Fid-3D1751303112472-26key-3DGRP-26app-3Dresvlink&amp;d=DwMFaQ&amp;c=euGZstcaTDllvimEN8b7jXrwqOf-v5A_CdpgnVfiiMM&amp;r=6aoDhO-F3rpyS8EVoPNxjgjoyZ8TA-XAKaiywV_CUb-tXhp6r4Toqt-3EC_540XL&amp;m=GstzfUm5SkdfAywlHlG9R4LbjIxfwdbSc8_A2IfmR3aRoIKmhDUIS0QU7d-T9aC7&amp;s=OOpJLBAFFX3THghckHSKCGEbQNfytlppOA-vwd0S6aE&amp;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na01.safelinks.protection.outlook.com/?url=http%3A%2F%2Fwww.adr.org%2F&amp;data=05%7C02%7C%7Cb0c25c9b9a9e4e41dd9c08de0ab41b59%7C84df9e7fe9f640afb435aaaaaaaaaaaa%7C1%7C0%7C638959965830294326%7CUnknown%7CTWFpbGZsb3d8eyJFbXB0eU1hcGkiOnRydWUsIlYiOiIwLjAuMDAwMCIsIlAiOiJXaW4zMiIsIkFOIjoiTWFpbCIsIldUIjoyfQ%3D%3D%7C0%7C%7C%7C&amp;sdata=niMEw0Df3CuZzheVsNxHttihltkdyL0gtUAXZfTZiCQ%3D&amp;reserved=0"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google.com/search?channel=fenc&amp;client=firefox-b-1-d&amp;q=dallas+double+tree+at+love+field" TargetMode="External"/><Relationship Id="rId4" Type="http://schemas.openxmlformats.org/officeDocument/2006/relationships/settings" Target="settings.xml"/><Relationship Id="rId9" Type="http://schemas.openxmlformats.org/officeDocument/2006/relationships/hyperlink" Target="https://na01.safelinks.protection.outlook.com/?url=http%3A%2F%2Fwww.jamsadr.com%2F&amp;data=05%7C02%7C%7Cb0c25c9b9a9e4e41dd9c08de0ab41b59%7C84df9e7fe9f640afb435aaaaaaaaaaaa%7C1%7C0%7C638959965830255676%7CUnknown%7CTWFpbGZsb3d8eyJFbXB0eU1hcGkiOnRydWUsIlYiOiIwLjAuMDAwMCIsIlAiOiJXaW4zMiIsIkFOIjoiTWFpbCIsIldUIjoyfQ%3D%3D%7C0%7C%7C%7C&amp;sdata=wccu7eFxG%2BqCF2JznL9Gh0SdqpbU4hTNJiodPzRs6aA%3D&amp;reserved=0"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26BBF-15D8-47A2-8831-54091243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2202</Words>
  <Characters>16019</Characters>
  <Application>Microsoft Office Word</Application>
  <DocSecurity>0</DocSecurity>
  <Lines>444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Vaile</dc:creator>
  <cp:keywords/>
  <dc:description/>
  <cp:lastModifiedBy>Carl C. Bosland</cp:lastModifiedBy>
  <cp:revision>3</cp:revision>
  <cp:lastPrinted>2025-11-09T18:10:00Z</cp:lastPrinted>
  <dcterms:created xsi:type="dcterms:W3CDTF">2026-01-03T19:55:00Z</dcterms:created>
  <dcterms:modified xsi:type="dcterms:W3CDTF">2026-01-03T19:56:00Z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6e94e5e84e04b66636a392597643299641bf477cd0076d28566087e79d94b1d9</vt:lpwstr>
  </property>
</Properties>
</file>